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2F121" w14:textId="77777777" w:rsidR="009B05E9" w:rsidRPr="005D5378" w:rsidRDefault="009B05E9" w:rsidP="009B05E9">
      <w:pPr>
        <w:widowControl w:val="0"/>
        <w:autoSpaceDE w:val="0"/>
        <w:autoSpaceDN w:val="0"/>
        <w:adjustRightInd w:val="0"/>
        <w:rPr>
          <w:rFonts w:asciiTheme="majorHAnsi" w:hAnsiTheme="majorHAnsi" w:cs="Calibri"/>
          <w:b/>
          <w:color w:val="1A1A1A"/>
          <w:sz w:val="20"/>
          <w:szCs w:val="20"/>
          <w:u w:val="single"/>
        </w:rPr>
      </w:pPr>
      <w:bookmarkStart w:id="0" w:name="_GoBack"/>
      <w:bookmarkEnd w:id="0"/>
      <w:r w:rsidRPr="005D5378">
        <w:rPr>
          <w:rFonts w:asciiTheme="majorHAnsi" w:hAnsiTheme="majorHAnsi" w:cs="Calibri"/>
          <w:b/>
          <w:color w:val="1A1A1A"/>
          <w:sz w:val="20"/>
          <w:szCs w:val="20"/>
          <w:u w:val="single"/>
        </w:rPr>
        <w:t>Review quotes and industry feedback regarding Gareth Farr’s work</w:t>
      </w:r>
    </w:p>
    <w:p w14:paraId="4B793FE0" w14:textId="77777777" w:rsidR="009B05E9" w:rsidRPr="005D5378" w:rsidRDefault="009B05E9" w:rsidP="009B05E9">
      <w:pPr>
        <w:widowControl w:val="0"/>
        <w:autoSpaceDE w:val="0"/>
        <w:autoSpaceDN w:val="0"/>
        <w:adjustRightInd w:val="0"/>
        <w:rPr>
          <w:rFonts w:asciiTheme="majorHAnsi" w:hAnsiTheme="majorHAnsi" w:cs="Calibri"/>
          <w:b/>
          <w:color w:val="1A1A1A"/>
          <w:sz w:val="20"/>
          <w:szCs w:val="20"/>
          <w:u w:val="single"/>
        </w:rPr>
      </w:pPr>
    </w:p>
    <w:p w14:paraId="059459C2" w14:textId="77777777" w:rsidR="005D5378" w:rsidRPr="005D5378" w:rsidRDefault="009B05E9" w:rsidP="009B05E9">
      <w:pPr>
        <w:widowControl w:val="0"/>
        <w:autoSpaceDE w:val="0"/>
        <w:autoSpaceDN w:val="0"/>
        <w:adjustRightInd w:val="0"/>
        <w:rPr>
          <w:rFonts w:asciiTheme="majorHAnsi" w:hAnsiTheme="majorHAnsi" w:cs="Calibri"/>
          <w:b/>
          <w:color w:val="FF0000"/>
          <w:sz w:val="20"/>
          <w:szCs w:val="20"/>
        </w:rPr>
      </w:pPr>
      <w:r w:rsidRPr="005D5378">
        <w:rPr>
          <w:rFonts w:asciiTheme="majorHAnsi" w:hAnsiTheme="majorHAnsi" w:cs="Calibri"/>
          <w:b/>
          <w:color w:val="FF0000"/>
          <w:sz w:val="20"/>
          <w:szCs w:val="20"/>
        </w:rPr>
        <w:t>Britannia Waves the Rules by Gareth Farr, Royal Exchange Manchester, Latitude, Northern Stage Edinburgh.</w:t>
      </w:r>
    </w:p>
    <w:p w14:paraId="274411BD" w14:textId="77777777" w:rsidR="009B05E9" w:rsidRPr="005D5378" w:rsidRDefault="009B05E9" w:rsidP="009B05E9">
      <w:pPr>
        <w:widowControl w:val="0"/>
        <w:autoSpaceDE w:val="0"/>
        <w:autoSpaceDN w:val="0"/>
        <w:adjustRightInd w:val="0"/>
        <w:rPr>
          <w:rFonts w:asciiTheme="majorHAnsi" w:hAnsiTheme="majorHAnsi" w:cs="Calibri"/>
          <w:b/>
          <w:i/>
          <w:color w:val="1A1A1A"/>
          <w:sz w:val="20"/>
          <w:szCs w:val="20"/>
        </w:rPr>
      </w:pPr>
      <w:r w:rsidRPr="005D5378">
        <w:rPr>
          <w:rFonts w:asciiTheme="majorHAnsi" w:hAnsiTheme="majorHAnsi" w:cs="Arial"/>
          <w:i/>
          <w:color w:val="262626"/>
          <w:sz w:val="20"/>
          <w:szCs w:val="20"/>
        </w:rPr>
        <w:t xml:space="preserve">At least one theatre company advised Gareth Farr to put his debut play in a drawer and forget about it. Instead, Farr entered it for – and subsequently won – </w:t>
      </w:r>
      <w:hyperlink r:id="rId7" w:history="1">
        <w:r w:rsidRPr="005D5378">
          <w:rPr>
            <w:rFonts w:asciiTheme="majorHAnsi" w:hAnsiTheme="majorHAnsi" w:cs="Arial"/>
            <w:i/>
            <w:color w:val="1B4673"/>
            <w:sz w:val="20"/>
            <w:szCs w:val="20"/>
          </w:rPr>
          <w:t xml:space="preserve">the </w:t>
        </w:r>
        <w:proofErr w:type="spellStart"/>
        <w:r w:rsidRPr="005D5378">
          <w:rPr>
            <w:rFonts w:asciiTheme="majorHAnsi" w:hAnsiTheme="majorHAnsi" w:cs="Arial"/>
            <w:i/>
            <w:color w:val="1B4673"/>
            <w:sz w:val="20"/>
            <w:szCs w:val="20"/>
          </w:rPr>
          <w:t>Bruntwood</w:t>
        </w:r>
        <w:proofErr w:type="spellEnd"/>
        <w:r w:rsidRPr="005D5378">
          <w:rPr>
            <w:rFonts w:asciiTheme="majorHAnsi" w:hAnsiTheme="majorHAnsi" w:cs="Arial"/>
            <w:i/>
            <w:color w:val="1B4673"/>
            <w:sz w:val="20"/>
            <w:szCs w:val="20"/>
          </w:rPr>
          <w:t xml:space="preserve"> prize</w:t>
        </w:r>
      </w:hyperlink>
      <w:r w:rsidRPr="005D5378">
        <w:rPr>
          <w:rFonts w:asciiTheme="majorHAnsi" w:hAnsiTheme="majorHAnsi" w:cs="Arial"/>
          <w:i/>
          <w:color w:val="262626"/>
          <w:sz w:val="20"/>
          <w:szCs w:val="20"/>
        </w:rPr>
        <w:t xml:space="preserve"> in 2011</w:t>
      </w:r>
    </w:p>
    <w:p w14:paraId="79694437" w14:textId="77777777" w:rsidR="009B05E9" w:rsidRPr="005D5378" w:rsidRDefault="009B05E9" w:rsidP="009B05E9">
      <w:pPr>
        <w:widowControl w:val="0"/>
        <w:autoSpaceDE w:val="0"/>
        <w:autoSpaceDN w:val="0"/>
        <w:adjustRightInd w:val="0"/>
        <w:rPr>
          <w:rFonts w:asciiTheme="majorHAnsi" w:hAnsiTheme="majorHAnsi" w:cs="Arial"/>
          <w:i/>
          <w:color w:val="262626"/>
          <w:sz w:val="20"/>
          <w:szCs w:val="20"/>
        </w:rPr>
      </w:pPr>
      <w:r w:rsidRPr="005D5378">
        <w:rPr>
          <w:rFonts w:asciiTheme="majorHAnsi" w:hAnsiTheme="majorHAnsi" w:cs="Arial"/>
          <w:i/>
          <w:color w:val="262626"/>
          <w:sz w:val="20"/>
          <w:szCs w:val="20"/>
        </w:rPr>
        <w:t xml:space="preserve">It's easy to see why theatres would be wary of producing Farr's drama – it would frighten anybody…. no writer has tried to pack so much molten fury into a working-class character since </w:t>
      </w:r>
      <w:hyperlink r:id="rId8" w:history="1">
        <w:r w:rsidRPr="005D5378">
          <w:rPr>
            <w:rFonts w:asciiTheme="majorHAnsi" w:hAnsiTheme="majorHAnsi" w:cs="Arial"/>
            <w:i/>
            <w:color w:val="1B4673"/>
            <w:sz w:val="20"/>
            <w:szCs w:val="20"/>
          </w:rPr>
          <w:t>Alan Sillitoe</w:t>
        </w:r>
      </w:hyperlink>
      <w:r w:rsidRPr="005D5378">
        <w:rPr>
          <w:rFonts w:asciiTheme="majorHAnsi" w:hAnsiTheme="majorHAnsi" w:cs="Arial"/>
          <w:i/>
          <w:color w:val="262626"/>
          <w:sz w:val="20"/>
          <w:szCs w:val="20"/>
        </w:rPr>
        <w:t>.</w:t>
      </w:r>
    </w:p>
    <w:p w14:paraId="566AF9E6" w14:textId="77777777" w:rsidR="009B05E9" w:rsidRPr="005D5378" w:rsidRDefault="009B05E9" w:rsidP="009B05E9">
      <w:pPr>
        <w:widowControl w:val="0"/>
        <w:autoSpaceDE w:val="0"/>
        <w:autoSpaceDN w:val="0"/>
        <w:adjustRightInd w:val="0"/>
        <w:rPr>
          <w:rFonts w:asciiTheme="majorHAnsi" w:hAnsiTheme="majorHAnsi" w:cs="Calibri"/>
          <w:b/>
          <w:i/>
          <w:color w:val="1A1A1A"/>
          <w:sz w:val="20"/>
          <w:szCs w:val="20"/>
        </w:rPr>
      </w:pPr>
      <w:r w:rsidRPr="005D5378">
        <w:rPr>
          <w:rFonts w:asciiTheme="majorHAnsi" w:hAnsiTheme="majorHAnsi" w:cs="Arial"/>
          <w:i/>
          <w:color w:val="262626"/>
          <w:sz w:val="20"/>
          <w:szCs w:val="20"/>
        </w:rPr>
        <w:t>Farr evokes the harrowing reality of life on the frontline among a coterie of displaced, cocksure, terrified young men who shoot on sight and use "Taliban" as a verb.</w:t>
      </w:r>
    </w:p>
    <w:p w14:paraId="6101D993" w14:textId="77777777" w:rsidR="009B05E9" w:rsidRPr="005D5378" w:rsidRDefault="009B05E9" w:rsidP="005D5378">
      <w:pPr>
        <w:widowControl w:val="0"/>
        <w:autoSpaceDE w:val="0"/>
        <w:autoSpaceDN w:val="0"/>
        <w:adjustRightInd w:val="0"/>
        <w:rPr>
          <w:rFonts w:asciiTheme="majorHAnsi" w:hAnsiTheme="majorHAnsi" w:cs="Calibri"/>
          <w:b/>
          <w:color w:val="1A1A1A"/>
          <w:sz w:val="20"/>
          <w:szCs w:val="20"/>
        </w:rPr>
      </w:pPr>
      <w:r w:rsidRPr="005D5378">
        <w:rPr>
          <w:rFonts w:asciiTheme="majorHAnsi" w:hAnsiTheme="majorHAnsi" w:cs="Calibri"/>
          <w:b/>
          <w:color w:val="1A1A1A"/>
          <w:sz w:val="20"/>
          <w:szCs w:val="20"/>
        </w:rPr>
        <w:t>4* The Guardian</w:t>
      </w:r>
      <w:r w:rsidR="005D5378" w:rsidRPr="005D5378">
        <w:rPr>
          <w:rFonts w:asciiTheme="majorHAnsi" w:hAnsiTheme="majorHAnsi" w:cs="Calibri"/>
          <w:b/>
          <w:color w:val="1A1A1A"/>
          <w:sz w:val="20"/>
          <w:szCs w:val="20"/>
        </w:rPr>
        <w:t xml:space="preserve"> </w:t>
      </w:r>
    </w:p>
    <w:p w14:paraId="1F04C142" w14:textId="77777777" w:rsidR="009B05E9" w:rsidRPr="005D5378" w:rsidRDefault="009B05E9" w:rsidP="009B05E9">
      <w:pPr>
        <w:widowControl w:val="0"/>
        <w:autoSpaceDE w:val="0"/>
        <w:autoSpaceDN w:val="0"/>
        <w:adjustRightInd w:val="0"/>
        <w:rPr>
          <w:rFonts w:asciiTheme="majorHAnsi" w:hAnsiTheme="majorHAnsi" w:cs="Calibri"/>
          <w:b/>
          <w:color w:val="1A1A1A"/>
          <w:sz w:val="20"/>
          <w:szCs w:val="20"/>
        </w:rPr>
      </w:pPr>
    </w:p>
    <w:p w14:paraId="1476C730" w14:textId="77777777" w:rsidR="009B05E9" w:rsidRPr="005D5378" w:rsidRDefault="009B05E9" w:rsidP="009B05E9">
      <w:pPr>
        <w:widowControl w:val="0"/>
        <w:autoSpaceDE w:val="0"/>
        <w:autoSpaceDN w:val="0"/>
        <w:adjustRightInd w:val="0"/>
        <w:rPr>
          <w:rFonts w:asciiTheme="majorHAnsi" w:hAnsiTheme="majorHAnsi" w:cs="Calibri"/>
          <w:i/>
          <w:color w:val="1A1A1A"/>
          <w:sz w:val="20"/>
          <w:szCs w:val="20"/>
        </w:rPr>
      </w:pPr>
      <w:r w:rsidRPr="005D5378">
        <w:rPr>
          <w:rFonts w:asciiTheme="majorHAnsi" w:hAnsiTheme="majorHAnsi" w:cs="Calibri"/>
          <w:i/>
          <w:color w:val="1A1A1A"/>
          <w:sz w:val="20"/>
          <w:szCs w:val="20"/>
        </w:rPr>
        <w:t>A thrilling onslaught of explosive eloquence</w:t>
      </w:r>
    </w:p>
    <w:p w14:paraId="2BC4377C" w14:textId="77777777" w:rsidR="009B05E9" w:rsidRPr="005D5378" w:rsidRDefault="009B05E9" w:rsidP="009B05E9">
      <w:pPr>
        <w:widowControl w:val="0"/>
        <w:autoSpaceDE w:val="0"/>
        <w:autoSpaceDN w:val="0"/>
        <w:adjustRightInd w:val="0"/>
        <w:rPr>
          <w:rFonts w:asciiTheme="majorHAnsi" w:hAnsiTheme="majorHAnsi" w:cs="Calibri"/>
          <w:b/>
          <w:color w:val="1A1A1A"/>
          <w:sz w:val="20"/>
          <w:szCs w:val="20"/>
        </w:rPr>
      </w:pPr>
      <w:r w:rsidRPr="005D5378">
        <w:rPr>
          <w:rFonts w:asciiTheme="majorHAnsi" w:hAnsiTheme="majorHAnsi" w:cs="Calibri"/>
          <w:b/>
          <w:color w:val="1A1A1A"/>
          <w:sz w:val="20"/>
          <w:szCs w:val="20"/>
        </w:rPr>
        <w:t>4* The Times</w:t>
      </w:r>
    </w:p>
    <w:p w14:paraId="2191489F" w14:textId="77777777" w:rsidR="009B05E9" w:rsidRPr="005D5378" w:rsidRDefault="009B05E9" w:rsidP="009B05E9">
      <w:pPr>
        <w:widowControl w:val="0"/>
        <w:autoSpaceDE w:val="0"/>
        <w:autoSpaceDN w:val="0"/>
        <w:adjustRightInd w:val="0"/>
        <w:rPr>
          <w:rFonts w:asciiTheme="majorHAnsi" w:hAnsiTheme="majorHAnsi" w:cs="Calibri"/>
          <w:b/>
          <w:color w:val="1A1A1A"/>
          <w:sz w:val="20"/>
          <w:szCs w:val="20"/>
        </w:rPr>
      </w:pPr>
    </w:p>
    <w:p w14:paraId="5D9BB48E" w14:textId="77777777" w:rsidR="009B05E9" w:rsidRPr="005D5378" w:rsidRDefault="009B05E9" w:rsidP="009B05E9">
      <w:pPr>
        <w:widowControl w:val="0"/>
        <w:autoSpaceDE w:val="0"/>
        <w:autoSpaceDN w:val="0"/>
        <w:adjustRightInd w:val="0"/>
        <w:rPr>
          <w:rFonts w:asciiTheme="majorHAnsi" w:hAnsiTheme="majorHAnsi" w:cs="Calibri"/>
          <w:i/>
          <w:color w:val="1A1A1A"/>
          <w:sz w:val="20"/>
          <w:szCs w:val="20"/>
        </w:rPr>
      </w:pPr>
      <w:r w:rsidRPr="005D5378">
        <w:rPr>
          <w:rFonts w:asciiTheme="majorHAnsi" w:hAnsiTheme="majorHAnsi" w:cs="Calibri"/>
          <w:i/>
          <w:color w:val="1A1A1A"/>
          <w:sz w:val="20"/>
          <w:szCs w:val="20"/>
        </w:rPr>
        <w:t xml:space="preserve">Played through without an interval, it’s a fast, furious and action-packed hour and a </w:t>
      </w:r>
      <w:proofErr w:type="gramStart"/>
      <w:r w:rsidRPr="005D5378">
        <w:rPr>
          <w:rFonts w:asciiTheme="majorHAnsi" w:hAnsiTheme="majorHAnsi" w:cs="Calibri"/>
          <w:i/>
          <w:color w:val="1A1A1A"/>
          <w:sz w:val="20"/>
          <w:szCs w:val="20"/>
        </w:rPr>
        <w:t>half,  filled</w:t>
      </w:r>
      <w:proofErr w:type="gramEnd"/>
      <w:r w:rsidRPr="005D5378">
        <w:rPr>
          <w:rFonts w:asciiTheme="majorHAnsi" w:hAnsiTheme="majorHAnsi" w:cs="Calibri"/>
          <w:i/>
          <w:color w:val="1A1A1A"/>
          <w:sz w:val="20"/>
          <w:szCs w:val="20"/>
        </w:rPr>
        <w:t xml:space="preserve"> with rage.</w:t>
      </w:r>
    </w:p>
    <w:p w14:paraId="396A9FA7" w14:textId="77777777" w:rsidR="009B05E9" w:rsidRPr="005D5378" w:rsidRDefault="009B05E9" w:rsidP="009B05E9">
      <w:pPr>
        <w:widowControl w:val="0"/>
        <w:autoSpaceDE w:val="0"/>
        <w:autoSpaceDN w:val="0"/>
        <w:adjustRightInd w:val="0"/>
        <w:rPr>
          <w:rFonts w:asciiTheme="majorHAnsi" w:hAnsiTheme="majorHAnsi" w:cs="Calibri"/>
          <w:i/>
          <w:color w:val="1A1A1A"/>
          <w:sz w:val="20"/>
          <w:szCs w:val="20"/>
        </w:rPr>
      </w:pPr>
      <w:r w:rsidRPr="005D5378">
        <w:rPr>
          <w:rFonts w:asciiTheme="majorHAnsi" w:hAnsiTheme="majorHAnsi" w:cs="Calibri"/>
          <w:i/>
          <w:color w:val="1A1A1A"/>
          <w:sz w:val="20"/>
          <w:szCs w:val="20"/>
        </w:rPr>
        <w:t xml:space="preserve">Playwright Gareth Farr affords us a glimpse of Carl’s journey which he describes as a scream of protest at the state of the </w:t>
      </w:r>
      <w:proofErr w:type="gramStart"/>
      <w:r w:rsidRPr="005D5378">
        <w:rPr>
          <w:rFonts w:asciiTheme="majorHAnsi" w:hAnsiTheme="majorHAnsi" w:cs="Calibri"/>
          <w:i/>
          <w:color w:val="1A1A1A"/>
          <w:sz w:val="20"/>
          <w:szCs w:val="20"/>
        </w:rPr>
        <w:t>world</w:t>
      </w:r>
      <w:r w:rsidR="005D5378" w:rsidRPr="005D5378">
        <w:rPr>
          <w:rFonts w:asciiTheme="majorHAnsi" w:hAnsiTheme="majorHAnsi" w:cs="Calibri"/>
          <w:i/>
          <w:color w:val="1A1A1A"/>
          <w:sz w:val="20"/>
          <w:szCs w:val="20"/>
        </w:rPr>
        <w:t xml:space="preserve"> </w:t>
      </w:r>
      <w:r w:rsidRPr="005D5378">
        <w:rPr>
          <w:rFonts w:asciiTheme="majorHAnsi" w:hAnsiTheme="majorHAnsi" w:cs="Calibri"/>
          <w:i/>
          <w:color w:val="1A1A1A"/>
          <w:sz w:val="20"/>
          <w:szCs w:val="20"/>
        </w:rPr>
        <w:t>.It’s</w:t>
      </w:r>
      <w:proofErr w:type="gramEnd"/>
      <w:r w:rsidRPr="005D5378">
        <w:rPr>
          <w:rFonts w:asciiTheme="majorHAnsi" w:hAnsiTheme="majorHAnsi" w:cs="Calibri"/>
          <w:i/>
          <w:color w:val="1A1A1A"/>
          <w:sz w:val="20"/>
          <w:szCs w:val="20"/>
        </w:rPr>
        <w:t xml:space="preserve"> a journey shared by many of our soldiers. </w:t>
      </w:r>
    </w:p>
    <w:p w14:paraId="4A7B8B01" w14:textId="77777777" w:rsidR="009B05E9" w:rsidRPr="005D5378" w:rsidRDefault="009B05E9" w:rsidP="009B05E9">
      <w:pPr>
        <w:widowControl w:val="0"/>
        <w:autoSpaceDE w:val="0"/>
        <w:autoSpaceDN w:val="0"/>
        <w:adjustRightInd w:val="0"/>
        <w:rPr>
          <w:rFonts w:asciiTheme="majorHAnsi" w:hAnsiTheme="majorHAnsi" w:cs="Calibri"/>
          <w:i/>
          <w:color w:val="1A1A1A"/>
          <w:sz w:val="20"/>
          <w:szCs w:val="20"/>
        </w:rPr>
      </w:pPr>
      <w:r w:rsidRPr="005D5378">
        <w:rPr>
          <w:rFonts w:asciiTheme="majorHAnsi" w:hAnsiTheme="majorHAnsi" w:cs="Calibri"/>
          <w:i/>
          <w:color w:val="1A1A1A"/>
          <w:sz w:val="20"/>
          <w:szCs w:val="20"/>
        </w:rPr>
        <w:t>It certainly left the cheering audience with food for thought about the troubled view of the world we’ve witnessed in this powerful production.</w:t>
      </w:r>
    </w:p>
    <w:p w14:paraId="00908E31" w14:textId="77777777" w:rsidR="009B05E9" w:rsidRPr="005D5378" w:rsidRDefault="009B05E9" w:rsidP="009B05E9">
      <w:pPr>
        <w:widowControl w:val="0"/>
        <w:autoSpaceDE w:val="0"/>
        <w:autoSpaceDN w:val="0"/>
        <w:adjustRightInd w:val="0"/>
        <w:rPr>
          <w:rFonts w:asciiTheme="majorHAnsi" w:hAnsiTheme="majorHAnsi" w:cs="Calibri"/>
          <w:b/>
          <w:i/>
          <w:color w:val="1A1A1A"/>
          <w:sz w:val="20"/>
          <w:szCs w:val="20"/>
        </w:rPr>
      </w:pPr>
      <w:r w:rsidRPr="005D5378">
        <w:rPr>
          <w:rFonts w:asciiTheme="majorHAnsi" w:hAnsiTheme="majorHAnsi" w:cs="Calibri"/>
          <w:b/>
          <w:i/>
          <w:color w:val="1A1A1A"/>
          <w:sz w:val="20"/>
          <w:szCs w:val="20"/>
        </w:rPr>
        <w:t>4* Manchester Evening News</w:t>
      </w:r>
    </w:p>
    <w:p w14:paraId="44ABA5B3" w14:textId="77777777" w:rsidR="009B05E9" w:rsidRPr="005D5378" w:rsidRDefault="009B05E9" w:rsidP="009B05E9">
      <w:pPr>
        <w:widowControl w:val="0"/>
        <w:autoSpaceDE w:val="0"/>
        <w:autoSpaceDN w:val="0"/>
        <w:adjustRightInd w:val="0"/>
        <w:rPr>
          <w:rFonts w:asciiTheme="majorHAnsi" w:hAnsiTheme="majorHAnsi" w:cs="Calibri"/>
          <w:b/>
          <w:i/>
          <w:color w:val="1A1A1A"/>
          <w:sz w:val="20"/>
          <w:szCs w:val="20"/>
        </w:rPr>
      </w:pPr>
    </w:p>
    <w:p w14:paraId="08008AD7" w14:textId="77777777" w:rsidR="009B05E9" w:rsidRPr="005D5378" w:rsidRDefault="009B05E9" w:rsidP="009B05E9">
      <w:pPr>
        <w:widowControl w:val="0"/>
        <w:autoSpaceDE w:val="0"/>
        <w:autoSpaceDN w:val="0"/>
        <w:adjustRightInd w:val="0"/>
        <w:rPr>
          <w:rFonts w:asciiTheme="majorHAnsi" w:hAnsiTheme="majorHAnsi" w:cs="Calibri"/>
          <w:i/>
          <w:color w:val="1A1A1A"/>
          <w:sz w:val="20"/>
          <w:szCs w:val="20"/>
        </w:rPr>
      </w:pPr>
      <w:r w:rsidRPr="005D5378">
        <w:rPr>
          <w:rFonts w:asciiTheme="majorHAnsi" w:hAnsiTheme="majorHAnsi" w:cs="Calibri"/>
          <w:i/>
          <w:color w:val="1A1A1A"/>
          <w:sz w:val="20"/>
          <w:szCs w:val="20"/>
        </w:rPr>
        <w:t>Stunning production…</w:t>
      </w:r>
      <w:r w:rsidRPr="005D5378">
        <w:rPr>
          <w:rFonts w:asciiTheme="majorHAnsi" w:hAnsiTheme="majorHAnsi" w:cs="Georgia"/>
          <w:color w:val="1A1A1A"/>
          <w:sz w:val="20"/>
          <w:szCs w:val="20"/>
        </w:rPr>
        <w:t xml:space="preserve"> </w:t>
      </w:r>
      <w:r w:rsidRPr="005D5378">
        <w:rPr>
          <w:rFonts w:asciiTheme="majorHAnsi" w:hAnsiTheme="majorHAnsi" w:cs="Calibri"/>
          <w:i/>
          <w:color w:val="1A1A1A"/>
          <w:sz w:val="20"/>
          <w:szCs w:val="20"/>
        </w:rPr>
        <w:t>This is a gri</w:t>
      </w:r>
      <w:r w:rsidR="005D5378" w:rsidRPr="005D5378">
        <w:rPr>
          <w:rFonts w:asciiTheme="majorHAnsi" w:hAnsiTheme="majorHAnsi" w:cs="Calibri"/>
          <w:i/>
          <w:color w:val="1A1A1A"/>
          <w:sz w:val="20"/>
          <w:szCs w:val="20"/>
        </w:rPr>
        <w:t>tty, well researched and well p</w:t>
      </w:r>
      <w:r w:rsidRPr="005D5378">
        <w:rPr>
          <w:rFonts w:asciiTheme="majorHAnsi" w:hAnsiTheme="majorHAnsi" w:cs="Calibri"/>
          <w:i/>
          <w:color w:val="1A1A1A"/>
          <w:sz w:val="20"/>
          <w:szCs w:val="20"/>
        </w:rPr>
        <w:t>e</w:t>
      </w:r>
      <w:r w:rsidR="005D5378" w:rsidRPr="005D5378">
        <w:rPr>
          <w:rFonts w:asciiTheme="majorHAnsi" w:hAnsiTheme="majorHAnsi" w:cs="Calibri"/>
          <w:i/>
          <w:color w:val="1A1A1A"/>
          <w:sz w:val="20"/>
          <w:szCs w:val="20"/>
        </w:rPr>
        <w:t>r</w:t>
      </w:r>
      <w:r w:rsidRPr="005D5378">
        <w:rPr>
          <w:rFonts w:asciiTheme="majorHAnsi" w:hAnsiTheme="majorHAnsi" w:cs="Calibri"/>
          <w:i/>
          <w:color w:val="1A1A1A"/>
          <w:sz w:val="20"/>
          <w:szCs w:val="20"/>
        </w:rPr>
        <w:t>formed piece that is a worthy prize winner. You cannot help but feel an emotional attachment to the main character and you will leave the auditorium with a deepened respect for our forces personnel; having lived every minute of this 90 minute piece with each of the cast.</w:t>
      </w:r>
    </w:p>
    <w:p w14:paraId="17DB0BA3" w14:textId="77777777" w:rsidR="009B05E9" w:rsidRPr="005D5378" w:rsidRDefault="009B05E9" w:rsidP="009B05E9">
      <w:pPr>
        <w:widowControl w:val="0"/>
        <w:autoSpaceDE w:val="0"/>
        <w:autoSpaceDN w:val="0"/>
        <w:adjustRightInd w:val="0"/>
        <w:rPr>
          <w:rFonts w:asciiTheme="majorHAnsi" w:hAnsiTheme="majorHAnsi" w:cs="Calibri"/>
          <w:b/>
          <w:i/>
          <w:color w:val="1A1A1A"/>
          <w:sz w:val="20"/>
          <w:szCs w:val="20"/>
        </w:rPr>
      </w:pPr>
      <w:r w:rsidRPr="005D5378">
        <w:rPr>
          <w:rFonts w:asciiTheme="majorHAnsi" w:hAnsiTheme="majorHAnsi" w:cs="Calibri"/>
          <w:b/>
          <w:i/>
          <w:color w:val="1A1A1A"/>
          <w:sz w:val="20"/>
          <w:szCs w:val="20"/>
        </w:rPr>
        <w:t xml:space="preserve">4* </w:t>
      </w:r>
      <w:proofErr w:type="spellStart"/>
      <w:r w:rsidRPr="005D5378">
        <w:rPr>
          <w:rFonts w:asciiTheme="majorHAnsi" w:hAnsiTheme="majorHAnsi" w:cs="Calibri"/>
          <w:b/>
          <w:i/>
          <w:color w:val="1A1A1A"/>
          <w:sz w:val="20"/>
          <w:szCs w:val="20"/>
        </w:rPr>
        <w:t>Whats</w:t>
      </w:r>
      <w:proofErr w:type="spellEnd"/>
      <w:r w:rsidRPr="005D5378">
        <w:rPr>
          <w:rFonts w:asciiTheme="majorHAnsi" w:hAnsiTheme="majorHAnsi" w:cs="Calibri"/>
          <w:b/>
          <w:i/>
          <w:color w:val="1A1A1A"/>
          <w:sz w:val="20"/>
          <w:szCs w:val="20"/>
        </w:rPr>
        <w:t xml:space="preserve"> on Stage</w:t>
      </w:r>
    </w:p>
    <w:p w14:paraId="495A222A" w14:textId="77777777" w:rsidR="009B05E9" w:rsidRPr="005D5378" w:rsidRDefault="009B05E9" w:rsidP="009B05E9">
      <w:pPr>
        <w:widowControl w:val="0"/>
        <w:autoSpaceDE w:val="0"/>
        <w:autoSpaceDN w:val="0"/>
        <w:adjustRightInd w:val="0"/>
        <w:rPr>
          <w:rFonts w:asciiTheme="majorHAnsi" w:hAnsiTheme="majorHAnsi" w:cs="Calibri"/>
          <w:b/>
          <w:i/>
          <w:color w:val="1A1A1A"/>
          <w:sz w:val="20"/>
          <w:szCs w:val="20"/>
        </w:rPr>
      </w:pPr>
    </w:p>
    <w:p w14:paraId="21DD76B5" w14:textId="77777777" w:rsidR="009B05E9" w:rsidRPr="005D5378" w:rsidRDefault="009B05E9" w:rsidP="009B05E9">
      <w:pPr>
        <w:widowControl w:val="0"/>
        <w:autoSpaceDE w:val="0"/>
        <w:autoSpaceDN w:val="0"/>
        <w:adjustRightInd w:val="0"/>
        <w:rPr>
          <w:rFonts w:asciiTheme="majorHAnsi" w:hAnsiTheme="majorHAnsi" w:cs="Tahoma"/>
          <w:i/>
          <w:color w:val="262626"/>
          <w:sz w:val="20"/>
          <w:szCs w:val="20"/>
        </w:rPr>
      </w:pPr>
      <w:r w:rsidRPr="005D5378">
        <w:rPr>
          <w:rFonts w:asciiTheme="majorHAnsi" w:hAnsiTheme="majorHAnsi" w:cs="Tahoma"/>
          <w:i/>
          <w:color w:val="262626"/>
          <w:sz w:val="20"/>
          <w:szCs w:val="20"/>
        </w:rPr>
        <w:t>Britannia Waves the Rules tells a sharp and powerful story and Dan Parr’s central performance is a real tour-de-force</w:t>
      </w:r>
      <w:proofErr w:type="gramStart"/>
      <w:r w:rsidRPr="005D5378">
        <w:rPr>
          <w:rFonts w:asciiTheme="majorHAnsi" w:hAnsiTheme="majorHAnsi" w:cs="Tahoma"/>
          <w:i/>
          <w:color w:val="262626"/>
          <w:sz w:val="20"/>
          <w:szCs w:val="20"/>
        </w:rPr>
        <w:t>…..</w:t>
      </w:r>
      <w:proofErr w:type="gramEnd"/>
      <w:r w:rsidRPr="005D5378">
        <w:rPr>
          <w:rFonts w:asciiTheme="majorHAnsi" w:hAnsiTheme="majorHAnsi" w:cs="Tahoma"/>
          <w:i/>
          <w:color w:val="262626"/>
          <w:sz w:val="20"/>
          <w:szCs w:val="20"/>
        </w:rPr>
        <w:t xml:space="preserve"> With a powerful debut play of this quality there is no doubt that in Gareth Farr, an exciting new talent has been discovered.</w:t>
      </w:r>
    </w:p>
    <w:p w14:paraId="481FC23D" w14:textId="77777777" w:rsidR="009B05E9" w:rsidRPr="005D5378" w:rsidRDefault="009B05E9" w:rsidP="009B05E9">
      <w:pPr>
        <w:widowControl w:val="0"/>
        <w:autoSpaceDE w:val="0"/>
        <w:autoSpaceDN w:val="0"/>
        <w:adjustRightInd w:val="0"/>
        <w:rPr>
          <w:rFonts w:asciiTheme="majorHAnsi" w:hAnsiTheme="majorHAnsi" w:cs="Calibri"/>
          <w:b/>
          <w:i/>
          <w:color w:val="1A1A1A"/>
          <w:sz w:val="20"/>
          <w:szCs w:val="20"/>
        </w:rPr>
      </w:pPr>
      <w:r w:rsidRPr="005D5378">
        <w:rPr>
          <w:rFonts w:asciiTheme="majorHAnsi" w:hAnsiTheme="majorHAnsi" w:cs="Tahoma"/>
          <w:color w:val="262626"/>
          <w:sz w:val="20"/>
          <w:szCs w:val="20"/>
        </w:rPr>
        <w:t>4* The Public Reviews</w:t>
      </w:r>
    </w:p>
    <w:p w14:paraId="056B78C1" w14:textId="77777777" w:rsidR="009B05E9" w:rsidRPr="005D5378" w:rsidRDefault="009B05E9" w:rsidP="009B05E9">
      <w:pPr>
        <w:widowControl w:val="0"/>
        <w:autoSpaceDE w:val="0"/>
        <w:autoSpaceDN w:val="0"/>
        <w:adjustRightInd w:val="0"/>
        <w:rPr>
          <w:rFonts w:asciiTheme="majorHAnsi" w:hAnsiTheme="majorHAnsi" w:cs="Calibri"/>
          <w:i/>
          <w:color w:val="1A1A1A"/>
          <w:sz w:val="20"/>
          <w:szCs w:val="20"/>
        </w:rPr>
      </w:pPr>
    </w:p>
    <w:p w14:paraId="07042862" w14:textId="77777777" w:rsidR="009B05E9" w:rsidRPr="005D5378" w:rsidRDefault="009B05E9" w:rsidP="009B05E9">
      <w:pPr>
        <w:widowControl w:val="0"/>
        <w:autoSpaceDE w:val="0"/>
        <w:autoSpaceDN w:val="0"/>
        <w:adjustRightInd w:val="0"/>
        <w:rPr>
          <w:rFonts w:asciiTheme="majorHAnsi" w:hAnsiTheme="majorHAnsi" w:cs="Verdana"/>
          <w:i/>
          <w:color w:val="3F1149"/>
          <w:sz w:val="20"/>
          <w:szCs w:val="20"/>
        </w:rPr>
      </w:pPr>
      <w:r w:rsidRPr="005D5378">
        <w:rPr>
          <w:rFonts w:asciiTheme="majorHAnsi" w:hAnsiTheme="majorHAnsi" w:cs="Verdana"/>
          <w:i/>
          <w:color w:val="3F1149"/>
          <w:sz w:val="20"/>
          <w:szCs w:val="20"/>
        </w:rPr>
        <w:t>Britannia Waves the Rules is a superb and dramatic performance that is not always an easy watch but a hugely thought provoking one and a must see.</w:t>
      </w:r>
    </w:p>
    <w:p w14:paraId="458DE7C8" w14:textId="77777777" w:rsidR="009B05E9" w:rsidRPr="005D5378" w:rsidRDefault="009B05E9" w:rsidP="009B05E9">
      <w:pPr>
        <w:widowControl w:val="0"/>
        <w:autoSpaceDE w:val="0"/>
        <w:autoSpaceDN w:val="0"/>
        <w:adjustRightInd w:val="0"/>
        <w:rPr>
          <w:rFonts w:asciiTheme="majorHAnsi" w:hAnsiTheme="majorHAnsi" w:cs="Calibri"/>
          <w:b/>
          <w:color w:val="1A1A1A"/>
          <w:sz w:val="20"/>
          <w:szCs w:val="20"/>
        </w:rPr>
      </w:pPr>
      <w:r w:rsidRPr="005D5378">
        <w:rPr>
          <w:rFonts w:asciiTheme="majorHAnsi" w:hAnsiTheme="majorHAnsi" w:cs="Calibri"/>
          <w:b/>
          <w:color w:val="1A1A1A"/>
          <w:sz w:val="20"/>
          <w:szCs w:val="20"/>
        </w:rPr>
        <w:t>5* Manchester4women</w:t>
      </w:r>
    </w:p>
    <w:p w14:paraId="7001B5A0" w14:textId="77777777" w:rsidR="009B05E9" w:rsidRPr="005D5378" w:rsidRDefault="009B05E9" w:rsidP="009B05E9">
      <w:pPr>
        <w:widowControl w:val="0"/>
        <w:autoSpaceDE w:val="0"/>
        <w:autoSpaceDN w:val="0"/>
        <w:adjustRightInd w:val="0"/>
        <w:rPr>
          <w:rFonts w:asciiTheme="majorHAnsi" w:hAnsiTheme="majorHAnsi" w:cs="Calibri"/>
          <w:b/>
          <w:i/>
          <w:color w:val="1A1A1A"/>
          <w:sz w:val="20"/>
          <w:szCs w:val="20"/>
        </w:rPr>
      </w:pPr>
    </w:p>
    <w:p w14:paraId="0CA1B064" w14:textId="77777777" w:rsidR="009B05E9" w:rsidRPr="005D5378" w:rsidRDefault="009B05E9" w:rsidP="009B05E9">
      <w:pPr>
        <w:widowControl w:val="0"/>
        <w:autoSpaceDE w:val="0"/>
        <w:autoSpaceDN w:val="0"/>
        <w:adjustRightInd w:val="0"/>
        <w:rPr>
          <w:rFonts w:asciiTheme="majorHAnsi" w:hAnsiTheme="majorHAnsi" w:cs="Calibri"/>
          <w:b/>
          <w:color w:val="1A1A1A"/>
          <w:sz w:val="20"/>
          <w:szCs w:val="20"/>
        </w:rPr>
      </w:pPr>
      <w:r w:rsidRPr="005D5378">
        <w:rPr>
          <w:rFonts w:asciiTheme="majorHAnsi" w:hAnsiTheme="majorHAnsi" w:cs="Helvetica"/>
          <w:i/>
          <w:iCs/>
          <w:sz w:val="20"/>
          <w:szCs w:val="20"/>
        </w:rPr>
        <w:t>Britannia Waves the Rules</w:t>
      </w:r>
      <w:r w:rsidRPr="005D5378">
        <w:rPr>
          <w:rFonts w:asciiTheme="majorHAnsi" w:hAnsiTheme="majorHAnsi" w:cs="Helvetica"/>
          <w:i/>
          <w:sz w:val="20"/>
          <w:szCs w:val="20"/>
        </w:rPr>
        <w:t xml:space="preserve"> shows us that Gareth Farr is yet another great talent to benefit from this wonderful scheme. I await his next piece with baited breath.</w:t>
      </w:r>
      <w:r w:rsidRPr="005D5378">
        <w:rPr>
          <w:rFonts w:asciiTheme="majorHAnsi" w:hAnsiTheme="majorHAnsi" w:cs="Helvetica"/>
          <w:sz w:val="20"/>
          <w:szCs w:val="20"/>
        </w:rPr>
        <w:t xml:space="preserve"> 4* The Good Review</w:t>
      </w:r>
    </w:p>
    <w:p w14:paraId="31F8AA25" w14:textId="77777777" w:rsidR="009B05E9" w:rsidRPr="005D5378" w:rsidRDefault="009B05E9" w:rsidP="009B05E9">
      <w:pPr>
        <w:widowControl w:val="0"/>
        <w:autoSpaceDE w:val="0"/>
        <w:autoSpaceDN w:val="0"/>
        <w:adjustRightInd w:val="0"/>
        <w:rPr>
          <w:rFonts w:asciiTheme="majorHAnsi" w:hAnsiTheme="majorHAnsi" w:cs="Lucida Grande"/>
          <w:b/>
          <w:color w:val="FF0000"/>
          <w:sz w:val="20"/>
          <w:szCs w:val="20"/>
        </w:rPr>
      </w:pPr>
    </w:p>
    <w:p w14:paraId="2BA421AA" w14:textId="77777777" w:rsidR="009B05E9" w:rsidRDefault="009B05E9" w:rsidP="009B05E9">
      <w:pPr>
        <w:widowControl w:val="0"/>
        <w:autoSpaceDE w:val="0"/>
        <w:autoSpaceDN w:val="0"/>
        <w:adjustRightInd w:val="0"/>
        <w:rPr>
          <w:rFonts w:asciiTheme="majorHAnsi" w:hAnsiTheme="majorHAnsi" w:cs="Calibri"/>
          <w:b/>
          <w:color w:val="FF0000"/>
          <w:sz w:val="20"/>
          <w:szCs w:val="20"/>
        </w:rPr>
      </w:pPr>
      <w:r w:rsidRPr="005D5378">
        <w:rPr>
          <w:rFonts w:asciiTheme="majorHAnsi" w:hAnsiTheme="majorHAnsi" w:cs="Calibri"/>
          <w:b/>
          <w:color w:val="FF0000"/>
          <w:sz w:val="20"/>
          <w:szCs w:val="20"/>
        </w:rPr>
        <w:t xml:space="preserve">A selection of feedback from the industry read-through of </w:t>
      </w:r>
      <w:r w:rsidRPr="005D5378">
        <w:rPr>
          <w:rFonts w:asciiTheme="majorHAnsi" w:hAnsiTheme="majorHAnsi" w:cs="Calibri"/>
          <w:b/>
          <w:i/>
          <w:color w:val="FF0000"/>
          <w:sz w:val="20"/>
          <w:szCs w:val="20"/>
        </w:rPr>
        <w:t>The Quiet House</w:t>
      </w:r>
      <w:r w:rsidRPr="005D5378">
        <w:rPr>
          <w:rFonts w:asciiTheme="majorHAnsi" w:hAnsiTheme="majorHAnsi" w:cs="Calibri"/>
          <w:b/>
          <w:color w:val="FF0000"/>
          <w:sz w:val="20"/>
          <w:szCs w:val="20"/>
        </w:rPr>
        <w:t xml:space="preserve"> in April 2014</w:t>
      </w:r>
    </w:p>
    <w:p w14:paraId="52AC3087" w14:textId="77777777" w:rsidR="005D5378" w:rsidRPr="005D5378" w:rsidRDefault="005D5378" w:rsidP="009B05E9">
      <w:pPr>
        <w:widowControl w:val="0"/>
        <w:autoSpaceDE w:val="0"/>
        <w:autoSpaceDN w:val="0"/>
        <w:adjustRightInd w:val="0"/>
        <w:rPr>
          <w:rFonts w:asciiTheme="majorHAnsi" w:hAnsiTheme="majorHAnsi" w:cs="Lucida Grande"/>
          <w:b/>
          <w:color w:val="FF0000"/>
          <w:sz w:val="20"/>
          <w:szCs w:val="20"/>
        </w:rPr>
      </w:pPr>
    </w:p>
    <w:p w14:paraId="32CE869B"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i/>
          <w:iCs/>
          <w:color w:val="1A1A1A"/>
          <w:sz w:val="20"/>
          <w:szCs w:val="20"/>
        </w:rPr>
        <w:t>I think it's a tremendously powerful play, a love-letter in some ways, and in equal measures, an aria and a howl on patience and commitment.</w:t>
      </w:r>
    </w:p>
    <w:p w14:paraId="380EC0CD"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b/>
          <w:bCs/>
          <w:color w:val="1A1A1A"/>
          <w:sz w:val="20"/>
          <w:szCs w:val="20"/>
        </w:rPr>
        <w:t xml:space="preserve">Nina </w:t>
      </w:r>
      <w:proofErr w:type="spellStart"/>
      <w:r w:rsidRPr="005D5378">
        <w:rPr>
          <w:rFonts w:asciiTheme="majorHAnsi" w:hAnsiTheme="majorHAnsi" w:cs="Calibri"/>
          <w:b/>
          <w:bCs/>
          <w:color w:val="1A1A1A"/>
          <w:sz w:val="20"/>
          <w:szCs w:val="20"/>
        </w:rPr>
        <w:t>Steiger</w:t>
      </w:r>
      <w:proofErr w:type="spellEnd"/>
      <w:r w:rsidRPr="005D5378">
        <w:rPr>
          <w:rFonts w:asciiTheme="majorHAnsi" w:hAnsiTheme="majorHAnsi" w:cs="Calibri"/>
          <w:b/>
          <w:bCs/>
          <w:color w:val="1A1A1A"/>
          <w:sz w:val="20"/>
          <w:szCs w:val="20"/>
        </w:rPr>
        <w:t>, Literary Manager Soho Theatre</w:t>
      </w:r>
    </w:p>
    <w:p w14:paraId="29073FCE"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color w:val="1A1A1A"/>
          <w:sz w:val="20"/>
          <w:szCs w:val="20"/>
        </w:rPr>
        <w:t> </w:t>
      </w:r>
    </w:p>
    <w:p w14:paraId="162798AE"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i/>
          <w:iCs/>
          <w:color w:val="1A1A1A"/>
          <w:sz w:val="20"/>
          <w:szCs w:val="20"/>
        </w:rPr>
        <w:t xml:space="preserve">I read </w:t>
      </w:r>
      <w:r w:rsidRPr="005D5378">
        <w:rPr>
          <w:rFonts w:asciiTheme="majorHAnsi" w:hAnsiTheme="majorHAnsi" w:cs="Calibri"/>
          <w:b/>
          <w:bCs/>
          <w:i/>
          <w:iCs/>
          <w:color w:val="1A1A1A"/>
          <w:sz w:val="20"/>
          <w:szCs w:val="20"/>
        </w:rPr>
        <w:t>The Quiet House</w:t>
      </w:r>
      <w:r w:rsidRPr="005D5378">
        <w:rPr>
          <w:rFonts w:asciiTheme="majorHAnsi" w:hAnsiTheme="majorHAnsi" w:cs="Calibri"/>
          <w:i/>
          <w:iCs/>
          <w:color w:val="1A1A1A"/>
          <w:sz w:val="20"/>
          <w:szCs w:val="20"/>
        </w:rPr>
        <w:t xml:space="preserve"> and loved it. A brilliant play on </w:t>
      </w:r>
      <w:proofErr w:type="gramStart"/>
      <w:r w:rsidRPr="005D5378">
        <w:rPr>
          <w:rFonts w:asciiTheme="majorHAnsi" w:hAnsiTheme="majorHAnsi" w:cs="Calibri"/>
          <w:i/>
          <w:iCs/>
          <w:color w:val="1A1A1A"/>
          <w:sz w:val="20"/>
          <w:szCs w:val="20"/>
        </w:rPr>
        <w:t>a really important</w:t>
      </w:r>
      <w:proofErr w:type="gramEnd"/>
      <w:r w:rsidRPr="005D5378">
        <w:rPr>
          <w:rFonts w:asciiTheme="majorHAnsi" w:hAnsiTheme="majorHAnsi" w:cs="Calibri"/>
          <w:i/>
          <w:iCs/>
          <w:color w:val="1A1A1A"/>
          <w:sz w:val="20"/>
          <w:szCs w:val="20"/>
        </w:rPr>
        <w:t> subject that heartbreakingly explores one of the remaining taboos of our time.</w:t>
      </w:r>
    </w:p>
    <w:p w14:paraId="081912B2"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b/>
          <w:bCs/>
          <w:color w:val="1A1A1A"/>
          <w:sz w:val="20"/>
          <w:szCs w:val="20"/>
        </w:rPr>
        <w:t>Jessica Hepburn, Executive Director Lyric Hammersmith</w:t>
      </w:r>
    </w:p>
    <w:p w14:paraId="44EEF514"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color w:val="1A1A1A"/>
          <w:sz w:val="20"/>
          <w:szCs w:val="20"/>
        </w:rPr>
        <w:t> </w:t>
      </w:r>
    </w:p>
    <w:p w14:paraId="1E3CE5DF"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i/>
          <w:iCs/>
          <w:color w:val="1A1A1A"/>
          <w:sz w:val="20"/>
          <w:szCs w:val="20"/>
        </w:rPr>
        <w:t>I wanted to email to say how beautiful I think the play is. It's an extraordinary piece of writing - honest, provocative and affecting. The characters are really warmly drawn and although they both go to dark, and sometimes unnerving places, you always remain with them. It really deserves to go on - I know it will.</w:t>
      </w:r>
    </w:p>
    <w:p w14:paraId="214B5B2E"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b/>
          <w:bCs/>
          <w:color w:val="1A1A1A"/>
          <w:sz w:val="20"/>
          <w:szCs w:val="20"/>
        </w:rPr>
        <w:lastRenderedPageBreak/>
        <w:t>Martin Constantine, Director</w:t>
      </w:r>
    </w:p>
    <w:p w14:paraId="62F5ABE8"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color w:val="1A1A1A"/>
          <w:sz w:val="20"/>
          <w:szCs w:val="20"/>
        </w:rPr>
        <w:t> </w:t>
      </w:r>
    </w:p>
    <w:p w14:paraId="05D0C5F7"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i/>
          <w:iCs/>
          <w:color w:val="1A1A1A"/>
          <w:sz w:val="20"/>
          <w:szCs w:val="20"/>
        </w:rPr>
        <w:t xml:space="preserve">The play is brilliant and so </w:t>
      </w:r>
      <w:proofErr w:type="spellStart"/>
      <w:r w:rsidRPr="005D5378">
        <w:rPr>
          <w:rFonts w:asciiTheme="majorHAnsi" w:hAnsiTheme="majorHAnsi" w:cs="Calibri"/>
          <w:i/>
          <w:iCs/>
          <w:color w:val="1A1A1A"/>
          <w:sz w:val="20"/>
          <w:szCs w:val="20"/>
        </w:rPr>
        <w:t>so</w:t>
      </w:r>
      <w:proofErr w:type="spellEnd"/>
      <w:r w:rsidRPr="005D5378">
        <w:rPr>
          <w:rFonts w:asciiTheme="majorHAnsi" w:hAnsiTheme="majorHAnsi" w:cs="Calibri"/>
          <w:i/>
          <w:iCs/>
          <w:color w:val="1A1A1A"/>
          <w:sz w:val="20"/>
          <w:szCs w:val="20"/>
        </w:rPr>
        <w:t xml:space="preserve"> </w:t>
      </w:r>
      <w:proofErr w:type="gramStart"/>
      <w:r w:rsidRPr="005D5378">
        <w:rPr>
          <w:rFonts w:asciiTheme="majorHAnsi" w:hAnsiTheme="majorHAnsi" w:cs="Calibri"/>
          <w:i/>
          <w:iCs/>
          <w:color w:val="1A1A1A"/>
          <w:sz w:val="20"/>
          <w:szCs w:val="20"/>
        </w:rPr>
        <w:t>needed .</w:t>
      </w:r>
      <w:proofErr w:type="gramEnd"/>
      <w:r w:rsidRPr="005D5378">
        <w:rPr>
          <w:rFonts w:asciiTheme="majorHAnsi" w:hAnsiTheme="majorHAnsi" w:cs="Calibri"/>
          <w:i/>
          <w:iCs/>
          <w:color w:val="1A1A1A"/>
          <w:sz w:val="20"/>
          <w:szCs w:val="20"/>
        </w:rPr>
        <w:t xml:space="preserve"> I will do whatever I can to help because I really think this is a work that needs to be out there.</w:t>
      </w:r>
    </w:p>
    <w:p w14:paraId="354750AD"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i/>
          <w:iCs/>
          <w:color w:val="1A1A1A"/>
          <w:sz w:val="20"/>
          <w:szCs w:val="20"/>
        </w:rPr>
        <w:t xml:space="preserve">The play was so </w:t>
      </w:r>
      <w:proofErr w:type="gramStart"/>
      <w:r w:rsidRPr="005D5378">
        <w:rPr>
          <w:rFonts w:asciiTheme="majorHAnsi" w:hAnsiTheme="majorHAnsi" w:cs="Calibri"/>
          <w:i/>
          <w:iCs/>
          <w:color w:val="1A1A1A"/>
          <w:sz w:val="20"/>
          <w:szCs w:val="20"/>
        </w:rPr>
        <w:t>powerful</w:t>
      </w:r>
      <w:proofErr w:type="gramEnd"/>
      <w:r w:rsidRPr="005D5378">
        <w:rPr>
          <w:rFonts w:asciiTheme="majorHAnsi" w:hAnsiTheme="majorHAnsi" w:cs="Calibri"/>
          <w:i/>
          <w:iCs/>
          <w:color w:val="1A1A1A"/>
          <w:sz w:val="20"/>
          <w:szCs w:val="20"/>
        </w:rPr>
        <w:t xml:space="preserve"> and it was lovely to watch other peoples reactions when watching it too. It is a sign of a really good piece of work that it stays in your thoughts for a long time afterwards and that’s exactly the affect the play had on me.</w:t>
      </w:r>
    </w:p>
    <w:p w14:paraId="0BEEBC51"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i/>
          <w:iCs/>
          <w:color w:val="1A1A1A"/>
          <w:sz w:val="20"/>
          <w:szCs w:val="20"/>
        </w:rPr>
        <w:t xml:space="preserve">I feel very passionately that this is a play that needs to be out </w:t>
      </w:r>
      <w:proofErr w:type="gramStart"/>
      <w:r w:rsidRPr="005D5378">
        <w:rPr>
          <w:rFonts w:asciiTheme="majorHAnsi" w:hAnsiTheme="majorHAnsi" w:cs="Calibri"/>
          <w:i/>
          <w:iCs/>
          <w:color w:val="1A1A1A"/>
          <w:sz w:val="20"/>
          <w:szCs w:val="20"/>
        </w:rPr>
        <w:t>there .</w:t>
      </w:r>
      <w:proofErr w:type="gramEnd"/>
    </w:p>
    <w:p w14:paraId="60BB1D21" w14:textId="77777777" w:rsidR="009B05E9" w:rsidRPr="005D5378" w:rsidRDefault="009B05E9" w:rsidP="009B05E9">
      <w:pPr>
        <w:widowControl w:val="0"/>
        <w:autoSpaceDE w:val="0"/>
        <w:autoSpaceDN w:val="0"/>
        <w:adjustRightInd w:val="0"/>
        <w:rPr>
          <w:rFonts w:asciiTheme="majorHAnsi" w:hAnsiTheme="majorHAnsi" w:cs="Lucida Grande"/>
          <w:color w:val="1A1A1A"/>
          <w:sz w:val="20"/>
          <w:szCs w:val="20"/>
        </w:rPr>
      </w:pPr>
      <w:r w:rsidRPr="005D5378">
        <w:rPr>
          <w:rFonts w:asciiTheme="majorHAnsi" w:hAnsiTheme="majorHAnsi" w:cs="Calibri"/>
          <w:b/>
          <w:bCs/>
          <w:color w:val="1A1A1A"/>
          <w:sz w:val="20"/>
          <w:szCs w:val="20"/>
        </w:rPr>
        <w:t xml:space="preserve">Anya Sizer, London </w:t>
      </w:r>
      <w:proofErr w:type="spellStart"/>
      <w:r w:rsidRPr="005D5378">
        <w:rPr>
          <w:rFonts w:asciiTheme="majorHAnsi" w:hAnsiTheme="majorHAnsi" w:cs="Calibri"/>
          <w:b/>
          <w:bCs/>
          <w:color w:val="1A1A1A"/>
          <w:sz w:val="20"/>
          <w:szCs w:val="20"/>
        </w:rPr>
        <w:t>Womens</w:t>
      </w:r>
      <w:proofErr w:type="spellEnd"/>
      <w:r w:rsidRPr="005D5378">
        <w:rPr>
          <w:rFonts w:asciiTheme="majorHAnsi" w:hAnsiTheme="majorHAnsi" w:cs="Calibri"/>
          <w:b/>
          <w:bCs/>
          <w:color w:val="1A1A1A"/>
          <w:sz w:val="20"/>
          <w:szCs w:val="20"/>
        </w:rPr>
        <w:t xml:space="preserve"> Clinic (Fertility clinic)</w:t>
      </w:r>
    </w:p>
    <w:p w14:paraId="0559738D" w14:textId="77777777" w:rsidR="009B05E9" w:rsidRPr="005D5378" w:rsidRDefault="009B05E9" w:rsidP="009B05E9">
      <w:pPr>
        <w:widowControl w:val="0"/>
        <w:autoSpaceDE w:val="0"/>
        <w:autoSpaceDN w:val="0"/>
        <w:adjustRightInd w:val="0"/>
        <w:rPr>
          <w:rFonts w:asciiTheme="majorHAnsi" w:hAnsiTheme="majorHAnsi" w:cs="Arial"/>
          <w:color w:val="757575"/>
          <w:sz w:val="20"/>
          <w:szCs w:val="20"/>
        </w:rPr>
      </w:pPr>
    </w:p>
    <w:p w14:paraId="53B2A5AA" w14:textId="77777777" w:rsidR="009B05E9" w:rsidRPr="005D5378" w:rsidRDefault="009B05E9" w:rsidP="009B05E9">
      <w:pPr>
        <w:rPr>
          <w:rFonts w:asciiTheme="majorHAnsi" w:hAnsiTheme="majorHAnsi"/>
          <w:sz w:val="20"/>
          <w:szCs w:val="20"/>
        </w:rPr>
      </w:pPr>
    </w:p>
    <w:p w14:paraId="078A4281" w14:textId="77777777" w:rsidR="00781EE8" w:rsidRPr="005D5378" w:rsidRDefault="00781EE8" w:rsidP="009B05E9">
      <w:pPr>
        <w:rPr>
          <w:rFonts w:asciiTheme="majorHAnsi" w:hAnsiTheme="majorHAnsi"/>
          <w:sz w:val="20"/>
          <w:szCs w:val="20"/>
        </w:rPr>
      </w:pPr>
    </w:p>
    <w:sectPr w:rsidR="00781EE8" w:rsidRPr="005D5378" w:rsidSect="009B05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5E9"/>
    <w:rsid w:val="000A0E06"/>
    <w:rsid w:val="005D5378"/>
    <w:rsid w:val="00781EE8"/>
    <w:rsid w:val="009B05E9"/>
    <w:rsid w:val="00CD2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A54E9"/>
  <w14:defaultImageDpi w14:val="300"/>
  <w15:docId w15:val="{7DDD8820-2AA4-43BF-BB28-31C55901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books/2010/apr/25/alan-sillitoe-obituary" TargetMode="External"/><Relationship Id="rId3" Type="http://schemas.openxmlformats.org/officeDocument/2006/relationships/customXml" Target="../customXml/item3.xml"/><Relationship Id="rId7" Type="http://schemas.openxmlformats.org/officeDocument/2006/relationships/hyperlink" Target="http://www.writeapla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2D2C487002E4AAE81E084377E423B" ma:contentTypeVersion="13" ma:contentTypeDescription="Create a new document." ma:contentTypeScope="" ma:versionID="f6c01227b9c344cf9bb7c0a2b68de272">
  <xsd:schema xmlns:xsd="http://www.w3.org/2001/XMLSchema" xmlns:xs="http://www.w3.org/2001/XMLSchema" xmlns:p="http://schemas.microsoft.com/office/2006/metadata/properties" xmlns:ns3="2011d4ac-ae4b-4a07-9a5a-0c29cfb7c164" xmlns:ns4="fce40644-dbef-4d00-bdfe-8e4c57bbc1a1" targetNamespace="http://schemas.microsoft.com/office/2006/metadata/properties" ma:root="true" ma:fieldsID="a70b6689159b18f9ea459eb539d23e7c" ns3:_="" ns4:_="">
    <xsd:import namespace="2011d4ac-ae4b-4a07-9a5a-0c29cfb7c164"/>
    <xsd:import namespace="fce40644-dbef-4d00-bdfe-8e4c57bbc1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1d4ac-ae4b-4a07-9a5a-0c29cfb7c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40644-dbef-4d00-bdfe-8e4c57bbc1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E367D-D2EE-478B-975E-195B45D1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1d4ac-ae4b-4a07-9a5a-0c29cfb7c164"/>
    <ds:schemaRef ds:uri="fce40644-dbef-4d00-bdfe-8e4c57bbc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EEE43-4B26-4405-A654-56CDB1144FEC}">
  <ds:schemaRefs>
    <ds:schemaRef ds:uri="http://schemas.microsoft.com/sharepoint/v3/contenttype/forms"/>
  </ds:schemaRefs>
</ds:datastoreItem>
</file>

<file path=customXml/itemProps3.xml><?xml version="1.0" encoding="utf-8"?>
<ds:datastoreItem xmlns:ds="http://schemas.openxmlformats.org/officeDocument/2006/customXml" ds:itemID="{BE942892-0FC4-4511-B8F9-1DAFF44E76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3169</Characters>
  <Application>Microsoft Office Word</Application>
  <DocSecurity>4</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vautier</dc:creator>
  <cp:keywords/>
  <dc:description/>
  <cp:lastModifiedBy>Lake, Christina</cp:lastModifiedBy>
  <cp:revision>2</cp:revision>
  <dcterms:created xsi:type="dcterms:W3CDTF">2020-08-18T14:12:00Z</dcterms:created>
  <dcterms:modified xsi:type="dcterms:W3CDTF">2020-08-18T14:12:00Z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0x0101000FB2D2C487002E4AAE81E084377E423B</vt:lpwstr>
  </property>
</Properties>
</file>