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EC" w:rsidRPr="00F314EC" w:rsidRDefault="00F314EC" w:rsidP="00657F5A">
      <w:pPr>
        <w:spacing w:after="120" w:line="240" w:lineRule="auto"/>
        <w:jc w:val="both"/>
        <w:rPr>
          <w:rFonts w:ascii="Times New Roman" w:hAnsi="Times New Roman" w:cs="Times New Roman"/>
          <w:b/>
          <w:sz w:val="24"/>
        </w:rPr>
      </w:pPr>
      <w:bookmarkStart w:id="0" w:name="_GoBack"/>
      <w:r w:rsidRPr="00F314EC">
        <w:rPr>
          <w:rFonts w:ascii="Times New Roman" w:hAnsi="Times New Roman" w:cs="Times New Roman"/>
          <w:b/>
          <w:sz w:val="24"/>
        </w:rPr>
        <w:t>Sociocultural Institutions as Determinants of Female Entrepreneurs’ Networking</w:t>
      </w:r>
      <w:r w:rsidR="0002740B">
        <w:rPr>
          <w:rFonts w:ascii="Times New Roman" w:hAnsi="Times New Roman" w:cs="Times New Roman"/>
          <w:b/>
          <w:sz w:val="24"/>
        </w:rPr>
        <w:t xml:space="preserve"> Strategies, </w:t>
      </w:r>
      <w:r w:rsidR="00657F5A">
        <w:rPr>
          <w:rFonts w:ascii="Times New Roman" w:hAnsi="Times New Roman" w:cs="Times New Roman"/>
          <w:b/>
          <w:sz w:val="24"/>
        </w:rPr>
        <w:t>Growth</w:t>
      </w:r>
      <w:r w:rsidRPr="00F314EC">
        <w:rPr>
          <w:rFonts w:ascii="Times New Roman" w:hAnsi="Times New Roman" w:cs="Times New Roman"/>
          <w:b/>
          <w:sz w:val="24"/>
        </w:rPr>
        <w:t xml:space="preserve"> </w:t>
      </w:r>
      <w:r w:rsidR="00544C1F">
        <w:rPr>
          <w:rFonts w:ascii="Times New Roman" w:hAnsi="Times New Roman" w:cs="Times New Roman"/>
          <w:b/>
          <w:sz w:val="24"/>
        </w:rPr>
        <w:t xml:space="preserve">Orientation </w:t>
      </w:r>
      <w:r w:rsidR="0002740B">
        <w:rPr>
          <w:rFonts w:ascii="Times New Roman" w:hAnsi="Times New Roman" w:cs="Times New Roman"/>
          <w:b/>
          <w:sz w:val="24"/>
        </w:rPr>
        <w:t xml:space="preserve">and Lifestyle Choices </w:t>
      </w:r>
      <w:r w:rsidRPr="00F314EC">
        <w:rPr>
          <w:rFonts w:ascii="Times New Roman" w:hAnsi="Times New Roman" w:cs="Times New Roman"/>
          <w:b/>
          <w:sz w:val="24"/>
        </w:rPr>
        <w:t>Within The Context Of Turkey And The UK</w:t>
      </w:r>
    </w:p>
    <w:p w:rsidR="00F314EC" w:rsidRDefault="00F314EC" w:rsidP="00657F5A">
      <w:pPr>
        <w:spacing w:after="120" w:line="240" w:lineRule="auto"/>
        <w:jc w:val="both"/>
        <w:rPr>
          <w:rFonts w:ascii="Times New Roman" w:hAnsi="Times New Roman" w:cs="Times New Roman"/>
          <w:sz w:val="24"/>
        </w:rPr>
      </w:pPr>
      <w:r>
        <w:rPr>
          <w:rFonts w:ascii="Times New Roman" w:hAnsi="Times New Roman" w:cs="Times New Roman"/>
          <w:sz w:val="24"/>
        </w:rPr>
        <w:t xml:space="preserve">This </w:t>
      </w:r>
      <w:r w:rsidR="00544C1F">
        <w:rPr>
          <w:rFonts w:ascii="Times New Roman" w:hAnsi="Times New Roman" w:cs="Times New Roman"/>
          <w:sz w:val="24"/>
        </w:rPr>
        <w:t>study</w:t>
      </w:r>
      <w:r>
        <w:rPr>
          <w:rFonts w:ascii="Times New Roman" w:hAnsi="Times New Roman" w:cs="Times New Roman"/>
          <w:sz w:val="24"/>
        </w:rPr>
        <w:t xml:space="preserve"> </w:t>
      </w:r>
      <w:r w:rsidR="00657F5A" w:rsidRPr="00657F5A">
        <w:rPr>
          <w:rFonts w:ascii="Times New Roman" w:hAnsi="Times New Roman" w:cs="Times New Roman"/>
          <w:sz w:val="24"/>
        </w:rPr>
        <w:t>examines whether the networking strategies</w:t>
      </w:r>
      <w:r w:rsidR="00657F5A">
        <w:rPr>
          <w:rFonts w:ascii="Times New Roman" w:hAnsi="Times New Roman" w:cs="Times New Roman"/>
          <w:sz w:val="24"/>
        </w:rPr>
        <w:t xml:space="preserve">, </w:t>
      </w:r>
      <w:r w:rsidR="00657F5A" w:rsidRPr="00657F5A">
        <w:rPr>
          <w:rFonts w:ascii="Times New Roman" w:hAnsi="Times New Roman" w:cs="Times New Roman"/>
          <w:sz w:val="24"/>
        </w:rPr>
        <w:t>growth orientation</w:t>
      </w:r>
      <w:r w:rsidR="00657F5A">
        <w:rPr>
          <w:rFonts w:ascii="Times New Roman" w:hAnsi="Times New Roman" w:cs="Times New Roman"/>
          <w:sz w:val="24"/>
        </w:rPr>
        <w:t xml:space="preserve"> and lifestyle choices </w:t>
      </w:r>
      <w:r w:rsidR="00657F5A" w:rsidRPr="00657F5A">
        <w:rPr>
          <w:rFonts w:ascii="Times New Roman" w:hAnsi="Times New Roman" w:cs="Times New Roman"/>
          <w:sz w:val="24"/>
        </w:rPr>
        <w:t xml:space="preserve">of well-established female entrepreneurs vary between two different </w:t>
      </w:r>
      <w:r w:rsidR="00657F5A">
        <w:rPr>
          <w:rFonts w:ascii="Times New Roman" w:hAnsi="Times New Roman" w:cs="Times New Roman"/>
          <w:sz w:val="24"/>
        </w:rPr>
        <w:t>socio</w:t>
      </w:r>
      <w:r w:rsidR="00657F5A" w:rsidRPr="00657F5A">
        <w:rPr>
          <w:rFonts w:ascii="Times New Roman" w:hAnsi="Times New Roman" w:cs="Times New Roman"/>
          <w:sz w:val="24"/>
        </w:rPr>
        <w:t xml:space="preserve">cultural environments, namely the UK and Turkey. </w:t>
      </w:r>
      <w:r w:rsidR="00657F5A">
        <w:rPr>
          <w:rFonts w:ascii="Times New Roman" w:hAnsi="Times New Roman" w:cs="Times New Roman"/>
          <w:sz w:val="24"/>
        </w:rPr>
        <w:t xml:space="preserve">And therefore the </w:t>
      </w:r>
      <w:r w:rsidR="00544C1F">
        <w:rPr>
          <w:rFonts w:ascii="Times New Roman" w:hAnsi="Times New Roman" w:cs="Times New Roman"/>
          <w:sz w:val="24"/>
        </w:rPr>
        <w:t>study</w:t>
      </w:r>
      <w:r w:rsidR="00657F5A">
        <w:rPr>
          <w:rFonts w:ascii="Times New Roman" w:hAnsi="Times New Roman" w:cs="Times New Roman"/>
          <w:sz w:val="24"/>
        </w:rPr>
        <w:t xml:space="preserve"> is applicable to the conference theme and is relevant to </w:t>
      </w:r>
      <w:r>
        <w:rPr>
          <w:rFonts w:ascii="Times New Roman" w:hAnsi="Times New Roman" w:cs="Times New Roman"/>
          <w:sz w:val="24"/>
        </w:rPr>
        <w:t>SME growth and performance</w:t>
      </w:r>
      <w:r w:rsidR="00657F5A">
        <w:rPr>
          <w:rFonts w:ascii="Times New Roman" w:hAnsi="Times New Roman" w:cs="Times New Roman"/>
          <w:sz w:val="24"/>
        </w:rPr>
        <w:t xml:space="preserve">, gender and enterprise and international entrepreneurship focuses of the conference. </w:t>
      </w:r>
    </w:p>
    <w:p w:rsidR="00BD68EB" w:rsidRDefault="0002740B" w:rsidP="00657F5A">
      <w:pPr>
        <w:spacing w:after="120" w:line="240" w:lineRule="auto"/>
        <w:jc w:val="both"/>
        <w:rPr>
          <w:rFonts w:ascii="Times New Roman" w:hAnsi="Times New Roman" w:cs="Times New Roman"/>
          <w:sz w:val="24"/>
          <w:szCs w:val="24"/>
          <w:shd w:val="clear" w:color="auto" w:fill="FFFFFF"/>
        </w:rPr>
      </w:pPr>
      <w:r w:rsidRPr="0002740B">
        <w:rPr>
          <w:rFonts w:ascii="Times New Roman" w:hAnsi="Times New Roman" w:cs="Times New Roman"/>
          <w:sz w:val="24"/>
          <w:szCs w:val="24"/>
        </w:rPr>
        <w:t xml:space="preserve">The </w:t>
      </w:r>
      <w:r w:rsidR="00013146">
        <w:rPr>
          <w:rFonts w:ascii="Times New Roman" w:hAnsi="Times New Roman" w:cs="Times New Roman"/>
          <w:sz w:val="24"/>
          <w:szCs w:val="24"/>
        </w:rPr>
        <w:t>I</w:t>
      </w:r>
      <w:r w:rsidRPr="0002740B">
        <w:rPr>
          <w:rFonts w:ascii="Times New Roman" w:hAnsi="Times New Roman" w:cs="Times New Roman"/>
          <w:sz w:val="24"/>
          <w:szCs w:val="24"/>
        </w:rPr>
        <w:t xml:space="preserve">nstitutional </w:t>
      </w:r>
      <w:r w:rsidR="00013146">
        <w:rPr>
          <w:rFonts w:ascii="Times New Roman" w:hAnsi="Times New Roman" w:cs="Times New Roman"/>
          <w:sz w:val="24"/>
          <w:szCs w:val="24"/>
        </w:rPr>
        <w:t>Theory</w:t>
      </w:r>
      <w:r w:rsidRPr="0002740B">
        <w:rPr>
          <w:rFonts w:ascii="Times New Roman" w:hAnsi="Times New Roman" w:cs="Times New Roman"/>
          <w:sz w:val="24"/>
          <w:szCs w:val="24"/>
        </w:rPr>
        <w:t xml:space="preserve"> draws on the concept of formal and informal institutions as “rules of the game,” as introduced by Douglass C. North (1990). Formal institutions are political and economy-related rules which create or restrict opportunity ﬁelds for entrepreneurship. Informal institutions, which include the norms and attitudes of a society, inﬂuence the opportunity recognition of potential entrepreneurs as well as opportunity exploitation and access to resources (</w:t>
      </w:r>
      <w:proofErr w:type="spellStart"/>
      <w:r w:rsidRPr="0002740B">
        <w:rPr>
          <w:rFonts w:ascii="Times New Roman" w:hAnsi="Times New Roman" w:cs="Times New Roman"/>
          <w:sz w:val="24"/>
          <w:szCs w:val="24"/>
        </w:rPr>
        <w:t>Kuratko</w:t>
      </w:r>
      <w:proofErr w:type="spellEnd"/>
      <w:r w:rsidRPr="0002740B">
        <w:rPr>
          <w:rFonts w:ascii="Times New Roman" w:hAnsi="Times New Roman" w:cs="Times New Roman"/>
          <w:sz w:val="24"/>
          <w:szCs w:val="24"/>
        </w:rPr>
        <w:t xml:space="preserve">, 2014). </w:t>
      </w:r>
      <w:r w:rsidR="00BD68EB" w:rsidRPr="00BF37AB">
        <w:rPr>
          <w:rFonts w:ascii="Times New Roman" w:hAnsi="Times New Roman" w:cs="Times New Roman"/>
          <w:sz w:val="24"/>
          <w:szCs w:val="24"/>
        </w:rPr>
        <w:t xml:space="preserve">The application of Institutional Theory has proven </w:t>
      </w:r>
      <w:r w:rsidR="00BD68EB">
        <w:rPr>
          <w:rFonts w:ascii="Times New Roman" w:hAnsi="Times New Roman" w:cs="Times New Roman"/>
          <w:sz w:val="24"/>
          <w:szCs w:val="24"/>
        </w:rPr>
        <w:t xml:space="preserve">itself </w:t>
      </w:r>
      <w:r w:rsidR="00BD68EB" w:rsidRPr="00BF37AB">
        <w:rPr>
          <w:rFonts w:ascii="Times New Roman" w:hAnsi="Times New Roman" w:cs="Times New Roman"/>
          <w:sz w:val="24"/>
          <w:szCs w:val="24"/>
        </w:rPr>
        <w:t>to play a major role in helping to explain the forces that shape entrepreneurial success</w:t>
      </w:r>
      <w:r w:rsidR="00BD68EB" w:rsidRPr="00BF37AB">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755401394"/>
          <w:citation/>
        </w:sdtPr>
        <w:sdtEndPr/>
        <w:sdtContent>
          <w:r w:rsidR="00BD68EB">
            <w:rPr>
              <w:rFonts w:ascii="Times New Roman" w:hAnsi="Times New Roman" w:cs="Times New Roman"/>
              <w:sz w:val="24"/>
              <w:szCs w:val="24"/>
              <w:shd w:val="clear" w:color="auto" w:fill="FFFFFF"/>
            </w:rPr>
            <w:fldChar w:fldCharType="begin"/>
          </w:r>
          <w:r w:rsidR="00BD68EB">
            <w:rPr>
              <w:rFonts w:ascii="Times New Roman" w:hAnsi="Times New Roman" w:cs="Times New Roman"/>
              <w:sz w:val="24"/>
              <w:szCs w:val="24"/>
              <w:shd w:val="clear" w:color="auto" w:fill="FFFFFF"/>
            </w:rPr>
            <w:instrText xml:space="preserve"> CITATION Bru03 \l 2057 </w:instrText>
          </w:r>
          <w:r w:rsidR="00BD68EB">
            <w:rPr>
              <w:rFonts w:ascii="Times New Roman" w:hAnsi="Times New Roman" w:cs="Times New Roman"/>
              <w:sz w:val="24"/>
              <w:szCs w:val="24"/>
              <w:shd w:val="clear" w:color="auto" w:fill="FFFFFF"/>
            </w:rPr>
            <w:fldChar w:fldCharType="separate"/>
          </w:r>
          <w:r w:rsidR="00BD68EB" w:rsidRPr="003A5FFE">
            <w:rPr>
              <w:rFonts w:ascii="Times New Roman" w:hAnsi="Times New Roman" w:cs="Times New Roman"/>
              <w:noProof/>
              <w:sz w:val="24"/>
              <w:szCs w:val="24"/>
              <w:shd w:val="clear" w:color="auto" w:fill="FFFFFF"/>
            </w:rPr>
            <w:t>(Bruton &amp; Ahlstrom, 2003)</w:t>
          </w:r>
          <w:r w:rsidR="00BD68EB">
            <w:rPr>
              <w:rFonts w:ascii="Times New Roman" w:hAnsi="Times New Roman" w:cs="Times New Roman"/>
              <w:sz w:val="24"/>
              <w:szCs w:val="24"/>
              <w:shd w:val="clear" w:color="auto" w:fill="FFFFFF"/>
            </w:rPr>
            <w:fldChar w:fldCharType="end"/>
          </w:r>
        </w:sdtContent>
      </w:sdt>
      <w:r w:rsidR="00BD68EB">
        <w:rPr>
          <w:rFonts w:ascii="Times New Roman" w:hAnsi="Times New Roman" w:cs="Times New Roman"/>
          <w:sz w:val="24"/>
          <w:szCs w:val="24"/>
          <w:shd w:val="clear" w:color="auto" w:fill="FFFFFF"/>
        </w:rPr>
        <w:t xml:space="preserve"> through analysing, for example, the </w:t>
      </w:r>
      <w:r w:rsidR="00BD68EB" w:rsidRPr="00BF37AB">
        <w:rPr>
          <w:rFonts w:ascii="Times New Roman" w:hAnsi="Times New Roman" w:cs="Times New Roman"/>
          <w:sz w:val="24"/>
          <w:szCs w:val="24"/>
          <w:shd w:val="clear" w:color="auto" w:fill="FFFFFF"/>
        </w:rPr>
        <w:t>direct action of governments in constructing and maintaining a</w:t>
      </w:r>
      <w:r w:rsidR="00BD68EB">
        <w:rPr>
          <w:rFonts w:ascii="Times New Roman" w:hAnsi="Times New Roman" w:cs="Times New Roman"/>
          <w:sz w:val="24"/>
          <w:szCs w:val="24"/>
          <w:shd w:val="clear" w:color="auto" w:fill="FFFFFF"/>
        </w:rPr>
        <w:t xml:space="preserve"> supportive </w:t>
      </w:r>
      <w:r w:rsidR="00BD68EB" w:rsidRPr="00BF37AB">
        <w:rPr>
          <w:rFonts w:ascii="Times New Roman" w:hAnsi="Times New Roman" w:cs="Times New Roman"/>
          <w:sz w:val="24"/>
          <w:szCs w:val="24"/>
          <w:shd w:val="clear" w:color="auto" w:fill="FFFFFF"/>
        </w:rPr>
        <w:t xml:space="preserve">environment </w:t>
      </w:r>
      <w:r w:rsidR="00BD68EB">
        <w:rPr>
          <w:rFonts w:ascii="Times New Roman" w:hAnsi="Times New Roman" w:cs="Times New Roman"/>
          <w:sz w:val="24"/>
          <w:szCs w:val="24"/>
          <w:shd w:val="clear" w:color="auto" w:fill="FFFFFF"/>
        </w:rPr>
        <w:t xml:space="preserve">for </w:t>
      </w:r>
      <w:r w:rsidR="00BD68EB" w:rsidRPr="00BF37AB">
        <w:rPr>
          <w:rFonts w:ascii="Times New Roman" w:hAnsi="Times New Roman" w:cs="Times New Roman"/>
          <w:sz w:val="24"/>
          <w:szCs w:val="24"/>
          <w:shd w:val="clear" w:color="auto" w:fill="FFFFFF"/>
        </w:rPr>
        <w:t>entrepreneurship</w:t>
      </w:r>
      <w:r w:rsidR="00BD68EB">
        <w:rPr>
          <w:rFonts w:ascii="Times New Roman" w:hAnsi="Times New Roman" w:cs="Times New Roman"/>
          <w:sz w:val="24"/>
          <w:szCs w:val="24"/>
          <w:shd w:val="clear" w:color="auto" w:fill="FFFFFF"/>
        </w:rPr>
        <w:t>,</w:t>
      </w:r>
      <w:r w:rsidR="00BD68EB" w:rsidRPr="00BF37AB">
        <w:rPr>
          <w:rFonts w:ascii="Times New Roman" w:hAnsi="Times New Roman" w:cs="Times New Roman"/>
          <w:sz w:val="24"/>
          <w:szCs w:val="24"/>
          <w:shd w:val="clear" w:color="auto" w:fill="FFFFFF"/>
        </w:rPr>
        <w:t xml:space="preserve"> </w:t>
      </w:r>
      <w:r w:rsidR="00BD68EB">
        <w:rPr>
          <w:rFonts w:ascii="Times New Roman" w:hAnsi="Times New Roman" w:cs="Times New Roman"/>
          <w:sz w:val="24"/>
          <w:szCs w:val="24"/>
          <w:shd w:val="clear" w:color="auto" w:fill="FFFFFF"/>
        </w:rPr>
        <w:t>in addition to</w:t>
      </w:r>
      <w:r w:rsidR="00BD68EB" w:rsidRPr="00BF37AB">
        <w:rPr>
          <w:rFonts w:ascii="Times New Roman" w:hAnsi="Times New Roman" w:cs="Times New Roman"/>
          <w:sz w:val="24"/>
          <w:szCs w:val="24"/>
          <w:shd w:val="clear" w:color="auto" w:fill="FFFFFF"/>
        </w:rPr>
        <w:t xml:space="preserve"> </w:t>
      </w:r>
      <w:r w:rsidR="00BD68EB">
        <w:rPr>
          <w:rFonts w:ascii="Times New Roman" w:hAnsi="Times New Roman" w:cs="Times New Roman"/>
          <w:sz w:val="24"/>
          <w:szCs w:val="24"/>
          <w:shd w:val="clear" w:color="auto" w:fill="FFFFFF"/>
        </w:rPr>
        <w:t xml:space="preserve">the </w:t>
      </w:r>
      <w:r w:rsidR="00BD68EB" w:rsidRPr="00BF37AB">
        <w:rPr>
          <w:rFonts w:ascii="Times New Roman" w:hAnsi="Times New Roman" w:cs="Times New Roman"/>
          <w:sz w:val="24"/>
          <w:szCs w:val="24"/>
          <w:shd w:val="clear" w:color="auto" w:fill="FFFFFF"/>
        </w:rPr>
        <w:t xml:space="preserve">societal norms </w:t>
      </w:r>
      <w:r w:rsidR="00BD68EB">
        <w:rPr>
          <w:rFonts w:ascii="Times New Roman" w:hAnsi="Times New Roman" w:cs="Times New Roman"/>
          <w:sz w:val="24"/>
          <w:szCs w:val="24"/>
          <w:shd w:val="clear" w:color="auto" w:fill="FFFFFF"/>
        </w:rPr>
        <w:t xml:space="preserve">that exist </w:t>
      </w:r>
      <w:r w:rsidR="00BD68EB" w:rsidRPr="00BF37AB">
        <w:rPr>
          <w:rFonts w:ascii="Times New Roman" w:hAnsi="Times New Roman" w:cs="Times New Roman"/>
          <w:sz w:val="24"/>
          <w:szCs w:val="24"/>
          <w:shd w:val="clear" w:color="auto" w:fill="FFFFFF"/>
        </w:rPr>
        <w:t xml:space="preserve">toward entrepreneurship </w:t>
      </w:r>
      <w:sdt>
        <w:sdtPr>
          <w:rPr>
            <w:rFonts w:ascii="Times New Roman" w:hAnsi="Times New Roman" w:cs="Times New Roman"/>
            <w:sz w:val="24"/>
            <w:szCs w:val="24"/>
            <w:shd w:val="clear" w:color="auto" w:fill="FFFFFF"/>
          </w:rPr>
          <w:id w:val="214547206"/>
          <w:citation/>
        </w:sdtPr>
        <w:sdtEndPr/>
        <w:sdtContent>
          <w:r w:rsidR="00BD68EB" w:rsidRPr="00BF37AB">
            <w:rPr>
              <w:rFonts w:ascii="Times New Roman" w:hAnsi="Times New Roman" w:cs="Times New Roman"/>
              <w:sz w:val="24"/>
              <w:szCs w:val="24"/>
              <w:shd w:val="clear" w:color="auto" w:fill="FFFFFF"/>
            </w:rPr>
            <w:fldChar w:fldCharType="begin"/>
          </w:r>
          <w:r w:rsidR="00BD68EB">
            <w:rPr>
              <w:rFonts w:ascii="Times New Roman" w:hAnsi="Times New Roman" w:cs="Times New Roman"/>
              <w:sz w:val="24"/>
              <w:szCs w:val="24"/>
              <w:shd w:val="clear" w:color="auto" w:fill="FFFFFF"/>
            </w:rPr>
            <w:instrText xml:space="preserve">CITATION Bru10 \l 2057 </w:instrText>
          </w:r>
          <w:r w:rsidR="00BD68EB" w:rsidRPr="00BF37AB">
            <w:rPr>
              <w:rFonts w:ascii="Times New Roman" w:hAnsi="Times New Roman" w:cs="Times New Roman"/>
              <w:sz w:val="24"/>
              <w:szCs w:val="24"/>
              <w:shd w:val="clear" w:color="auto" w:fill="FFFFFF"/>
            </w:rPr>
            <w:fldChar w:fldCharType="separate"/>
          </w:r>
          <w:r w:rsidR="00BD68EB" w:rsidRPr="003A5FFE">
            <w:rPr>
              <w:rFonts w:ascii="Times New Roman" w:hAnsi="Times New Roman" w:cs="Times New Roman"/>
              <w:noProof/>
              <w:sz w:val="24"/>
              <w:szCs w:val="24"/>
              <w:shd w:val="clear" w:color="auto" w:fill="FFFFFF"/>
            </w:rPr>
            <w:t>(Bruton, et al., 2010)</w:t>
          </w:r>
          <w:r w:rsidR="00BD68EB" w:rsidRPr="00BF37AB">
            <w:rPr>
              <w:rFonts w:ascii="Times New Roman" w:hAnsi="Times New Roman" w:cs="Times New Roman"/>
              <w:sz w:val="24"/>
              <w:szCs w:val="24"/>
              <w:shd w:val="clear" w:color="auto" w:fill="FFFFFF"/>
            </w:rPr>
            <w:fldChar w:fldCharType="end"/>
          </w:r>
        </w:sdtContent>
      </w:sdt>
      <w:r w:rsidR="00BD68EB" w:rsidRPr="00BF37AB">
        <w:rPr>
          <w:rFonts w:ascii="Times New Roman" w:hAnsi="Times New Roman" w:cs="Times New Roman"/>
          <w:sz w:val="24"/>
          <w:szCs w:val="24"/>
          <w:shd w:val="clear" w:color="auto" w:fill="FFFFFF"/>
        </w:rPr>
        <w:t xml:space="preserve">. </w:t>
      </w:r>
    </w:p>
    <w:p w:rsidR="00544C1F" w:rsidRDefault="00657F5A" w:rsidP="00657F5A">
      <w:pPr>
        <w:spacing w:after="120" w:line="240" w:lineRule="auto"/>
        <w:jc w:val="both"/>
        <w:rPr>
          <w:rFonts w:ascii="Times New Roman" w:hAnsi="Times New Roman" w:cs="Times New Roman"/>
          <w:sz w:val="24"/>
        </w:rPr>
      </w:pPr>
      <w:r w:rsidRPr="00657F5A">
        <w:rPr>
          <w:rFonts w:ascii="Times New Roman" w:hAnsi="Times New Roman" w:cs="Times New Roman"/>
          <w:sz w:val="24"/>
        </w:rPr>
        <w:t xml:space="preserve">This </w:t>
      </w:r>
      <w:r w:rsidR="00544C1F">
        <w:rPr>
          <w:rFonts w:ascii="Times New Roman" w:hAnsi="Times New Roman" w:cs="Times New Roman"/>
          <w:sz w:val="24"/>
        </w:rPr>
        <w:t>study</w:t>
      </w:r>
      <w:r w:rsidRPr="00657F5A">
        <w:rPr>
          <w:rFonts w:ascii="Times New Roman" w:hAnsi="Times New Roman" w:cs="Times New Roman"/>
          <w:sz w:val="24"/>
        </w:rPr>
        <w:t xml:space="preserve"> aims to </w:t>
      </w:r>
      <w:r>
        <w:rPr>
          <w:rFonts w:ascii="Times New Roman" w:hAnsi="Times New Roman" w:cs="Times New Roman"/>
          <w:sz w:val="24"/>
        </w:rPr>
        <w:t xml:space="preserve">develop a better insight into </w:t>
      </w:r>
      <w:r w:rsidRPr="00657F5A">
        <w:rPr>
          <w:rFonts w:ascii="Times New Roman" w:hAnsi="Times New Roman" w:cs="Times New Roman"/>
          <w:sz w:val="24"/>
        </w:rPr>
        <w:t xml:space="preserve">the impact of social institutions, and in particular of national culture, on business success, further considering how these institutions influence entrepreneurial decisions around networking strategies, </w:t>
      </w:r>
      <w:r>
        <w:rPr>
          <w:rFonts w:ascii="Times New Roman" w:hAnsi="Times New Roman" w:cs="Times New Roman"/>
          <w:sz w:val="24"/>
        </w:rPr>
        <w:t xml:space="preserve">growth orientation and lifestyle choices of established female entrepreneurs. </w:t>
      </w:r>
      <w:r w:rsidR="00544C1F" w:rsidRPr="00544C1F">
        <w:rPr>
          <w:rFonts w:ascii="Times New Roman" w:hAnsi="Times New Roman" w:cs="Times New Roman"/>
          <w:sz w:val="24"/>
        </w:rPr>
        <w:t>It additionally examines how the female entrepreneur finds her way around these institutions in order to help her business succeed, evaluating whether this success is a culture-independent phenomenon that can be achieved through employing similar, potentially advantageous strategies regardless of national context, or whether adjustments are required before entering a foreign market.</w:t>
      </w:r>
      <w:r w:rsidR="00544C1F">
        <w:rPr>
          <w:rFonts w:ascii="Times New Roman" w:hAnsi="Times New Roman" w:cs="Times New Roman"/>
          <w:sz w:val="24"/>
        </w:rPr>
        <w:t xml:space="preserve">. </w:t>
      </w:r>
    </w:p>
    <w:p w:rsidR="00657F5A" w:rsidRPr="00BF37AB" w:rsidRDefault="00657F5A" w:rsidP="00657F5A">
      <w:pPr>
        <w:spacing w:after="120" w:line="240" w:lineRule="auto"/>
        <w:jc w:val="both"/>
        <w:rPr>
          <w:rFonts w:ascii="Times New Roman" w:hAnsi="Times New Roman" w:cs="Times New Roman"/>
          <w:sz w:val="24"/>
          <w:szCs w:val="24"/>
          <w:shd w:val="clear" w:color="auto" w:fill="FFFFFF"/>
        </w:rPr>
      </w:pPr>
      <w:r w:rsidRPr="00BF37AB">
        <w:rPr>
          <w:rFonts w:ascii="Times New Roman" w:hAnsi="Times New Roman" w:cs="Times New Roman"/>
          <w:sz w:val="24"/>
          <w:szCs w:val="24"/>
          <w:shd w:val="clear" w:color="auto" w:fill="FFFFFF"/>
        </w:rPr>
        <w:t xml:space="preserve">British and Turkish women entrepreneurs are surrounded by fundamentally different social structures and cultures in every area of life and business. </w:t>
      </w:r>
      <w:r>
        <w:rPr>
          <w:rFonts w:ascii="Times New Roman" w:hAnsi="Times New Roman" w:cs="Times New Roman"/>
          <w:sz w:val="24"/>
          <w:szCs w:val="24"/>
          <w:shd w:val="clear" w:color="auto" w:fill="FFFFFF"/>
        </w:rPr>
        <w:t>T</w:t>
      </w:r>
      <w:r w:rsidRPr="00BF37AB">
        <w:rPr>
          <w:rFonts w:ascii="Times New Roman" w:hAnsi="Times New Roman" w:cs="Times New Roman"/>
          <w:sz w:val="24"/>
          <w:szCs w:val="24"/>
          <w:shd w:val="clear" w:color="auto" w:fill="FFFFFF"/>
        </w:rPr>
        <w:t xml:space="preserve">herefore, their entrepreneurial behaviours are shaped differently </w:t>
      </w:r>
      <w:r>
        <w:rPr>
          <w:rFonts w:ascii="Times New Roman" w:hAnsi="Times New Roman" w:cs="Times New Roman"/>
          <w:sz w:val="24"/>
          <w:szCs w:val="24"/>
          <w:shd w:val="clear" w:color="auto" w:fill="FFFFFF"/>
        </w:rPr>
        <w:t>according to these</w:t>
      </w:r>
      <w:r w:rsidRPr="00BF37AB">
        <w:rPr>
          <w:rFonts w:ascii="Times New Roman" w:hAnsi="Times New Roman" w:cs="Times New Roman"/>
          <w:sz w:val="24"/>
          <w:szCs w:val="24"/>
          <w:shd w:val="clear" w:color="auto" w:fill="FFFFFF"/>
        </w:rPr>
        <w:t xml:space="preserve"> structures. From the </w:t>
      </w:r>
      <w:r>
        <w:rPr>
          <w:rFonts w:ascii="Times New Roman" w:hAnsi="Times New Roman" w:cs="Times New Roman"/>
          <w:sz w:val="24"/>
          <w:szCs w:val="24"/>
          <w:shd w:val="clear" w:color="auto" w:fill="FFFFFF"/>
        </w:rPr>
        <w:t>i</w:t>
      </w:r>
      <w:r w:rsidRPr="00BF37AB">
        <w:rPr>
          <w:rFonts w:ascii="Times New Roman" w:hAnsi="Times New Roman" w:cs="Times New Roman"/>
          <w:sz w:val="24"/>
          <w:szCs w:val="24"/>
          <w:shd w:val="clear" w:color="auto" w:fill="FFFFFF"/>
        </w:rPr>
        <w:t>nstitutional theory perspective it is expected that</w:t>
      </w:r>
      <w:r>
        <w:rPr>
          <w:rFonts w:ascii="Times New Roman" w:hAnsi="Times New Roman" w:cs="Times New Roman"/>
          <w:sz w:val="24"/>
          <w:szCs w:val="24"/>
          <w:shd w:val="clear" w:color="auto" w:fill="FFFFFF"/>
        </w:rPr>
        <w:t>,</w:t>
      </w:r>
      <w:r w:rsidRPr="00BF37AB">
        <w:rPr>
          <w:rFonts w:ascii="Times New Roman" w:hAnsi="Times New Roman" w:cs="Times New Roman"/>
          <w:sz w:val="24"/>
          <w:szCs w:val="24"/>
          <w:shd w:val="clear" w:color="auto" w:fill="FFFFFF"/>
        </w:rPr>
        <w:t xml:space="preserve"> the two countries’ female entrepreneurs should exhibit fundamentally different patterns </w:t>
      </w:r>
      <w:r>
        <w:rPr>
          <w:rFonts w:ascii="Times New Roman" w:hAnsi="Times New Roman" w:cs="Times New Roman"/>
          <w:sz w:val="24"/>
          <w:szCs w:val="24"/>
          <w:shd w:val="clear" w:color="auto" w:fill="FFFFFF"/>
        </w:rPr>
        <w:t>with regards to</w:t>
      </w:r>
      <w:r w:rsidRPr="00BF37AB">
        <w:rPr>
          <w:rFonts w:ascii="Times New Roman" w:hAnsi="Times New Roman" w:cs="Times New Roman"/>
          <w:sz w:val="24"/>
          <w:szCs w:val="24"/>
          <w:shd w:val="clear" w:color="auto" w:fill="FFFFFF"/>
        </w:rPr>
        <w:t xml:space="preserve"> the</w:t>
      </w:r>
      <w:r w:rsidR="0002740B">
        <w:rPr>
          <w:rFonts w:ascii="Times New Roman" w:hAnsi="Times New Roman" w:cs="Times New Roman"/>
          <w:sz w:val="24"/>
          <w:szCs w:val="24"/>
          <w:shd w:val="clear" w:color="auto" w:fill="FFFFFF"/>
        </w:rPr>
        <w:t xml:space="preserve"> factors of </w:t>
      </w:r>
      <w:r w:rsidR="0002740B" w:rsidRPr="00657F5A">
        <w:rPr>
          <w:rFonts w:ascii="Times New Roman" w:hAnsi="Times New Roman" w:cs="Times New Roman"/>
          <w:sz w:val="24"/>
        </w:rPr>
        <w:t xml:space="preserve">networking strategies, </w:t>
      </w:r>
      <w:r w:rsidR="0002740B">
        <w:rPr>
          <w:rFonts w:ascii="Times New Roman" w:hAnsi="Times New Roman" w:cs="Times New Roman"/>
          <w:sz w:val="24"/>
        </w:rPr>
        <w:t>growth orientation and lifestyle choices</w:t>
      </w:r>
      <w:r w:rsidRPr="00BF37AB">
        <w:rPr>
          <w:rFonts w:ascii="Times New Roman" w:hAnsi="Times New Roman" w:cs="Times New Roman"/>
          <w:sz w:val="24"/>
          <w:szCs w:val="24"/>
          <w:shd w:val="clear" w:color="auto" w:fill="FFFFFF"/>
        </w:rPr>
        <w:t xml:space="preserve">. </w:t>
      </w:r>
      <w:r w:rsidRPr="005C21EC">
        <w:rPr>
          <w:rFonts w:ascii="Times New Roman" w:hAnsi="Times New Roman" w:cs="Times New Roman"/>
          <w:sz w:val="24"/>
          <w:szCs w:val="24"/>
          <w:shd w:val="clear" w:color="auto" w:fill="FFFFFF"/>
        </w:rPr>
        <w:t xml:space="preserve">If not, then we might question whether the cultural environment has a significant impact </w:t>
      </w:r>
      <w:r>
        <w:rPr>
          <w:rFonts w:ascii="Times New Roman" w:hAnsi="Times New Roman" w:cs="Times New Roman"/>
          <w:sz w:val="24"/>
          <w:szCs w:val="24"/>
          <w:shd w:val="clear" w:color="auto" w:fill="FFFFFF"/>
        </w:rPr>
        <w:t>up</w:t>
      </w:r>
      <w:r w:rsidRPr="005C21EC">
        <w:rPr>
          <w:rFonts w:ascii="Times New Roman" w:hAnsi="Times New Roman" w:cs="Times New Roman"/>
          <w:sz w:val="24"/>
          <w:szCs w:val="24"/>
          <w:shd w:val="clear" w:color="auto" w:fill="FFFFFF"/>
        </w:rPr>
        <w:t>on the development of entrepreneurial behavioural patterns.</w:t>
      </w:r>
      <w:r w:rsidRPr="00BF37AB">
        <w:rPr>
          <w:rFonts w:ascii="Times New Roman" w:hAnsi="Times New Roman" w:cs="Times New Roman"/>
          <w:sz w:val="24"/>
          <w:szCs w:val="24"/>
          <w:shd w:val="clear" w:color="auto" w:fill="FFFFFF"/>
        </w:rPr>
        <w:t xml:space="preserve"> </w:t>
      </w:r>
    </w:p>
    <w:p w:rsidR="00657F5A" w:rsidRDefault="00BD68EB" w:rsidP="0031249C">
      <w:pPr>
        <w:spacing w:after="120" w:line="240" w:lineRule="auto"/>
        <w:jc w:val="both"/>
        <w:rPr>
          <w:rFonts w:ascii="Times New Roman" w:hAnsi="Times New Roman" w:cs="Times New Roman"/>
          <w:sz w:val="24"/>
        </w:rPr>
      </w:pPr>
      <w:r w:rsidRPr="00BD68EB">
        <w:rPr>
          <w:rFonts w:ascii="Times New Roman" w:hAnsi="Times New Roman" w:cs="Times New Roman"/>
          <w:sz w:val="24"/>
        </w:rPr>
        <w:t>This</w:t>
      </w:r>
      <w:r>
        <w:rPr>
          <w:rFonts w:ascii="Times New Roman" w:hAnsi="Times New Roman" w:cs="Times New Roman"/>
          <w:sz w:val="24"/>
        </w:rPr>
        <w:t xml:space="preserve"> </w:t>
      </w:r>
      <w:r w:rsidR="00544C1F">
        <w:rPr>
          <w:rFonts w:ascii="Times New Roman" w:hAnsi="Times New Roman" w:cs="Times New Roman"/>
          <w:sz w:val="24"/>
        </w:rPr>
        <w:t>study</w:t>
      </w:r>
      <w:r w:rsidRPr="00BD68EB">
        <w:rPr>
          <w:rFonts w:ascii="Times New Roman" w:hAnsi="Times New Roman" w:cs="Times New Roman"/>
          <w:sz w:val="24"/>
        </w:rPr>
        <w:t xml:space="preserve"> aims to present the findings from quantitative survey-based research conducted with 240 female entrepreneurs from the UK and Turkey (120 from each). The respondents were selected on the basis of business survival where the majority of businesses were older than five years.</w:t>
      </w:r>
      <w:r w:rsidR="00544C1F">
        <w:rPr>
          <w:rFonts w:ascii="Times New Roman" w:hAnsi="Times New Roman" w:cs="Times New Roman"/>
          <w:sz w:val="24"/>
        </w:rPr>
        <w:t xml:space="preserve"> </w:t>
      </w:r>
      <w:r w:rsidR="0031249C" w:rsidRPr="0031249C">
        <w:rPr>
          <w:rFonts w:ascii="Times New Roman" w:hAnsi="Times New Roman" w:cs="Times New Roman"/>
          <w:sz w:val="24"/>
        </w:rPr>
        <w:t xml:space="preserve">The target sample group was comprised of successful female businesses within northwest England and western Turkey. These regions were selected due to their convenience and accessibility. On the UK side, the sample group was accessed through women business support organisations (such as the Liverpool Ladies Network), the University of Liverpool’s Lead Innovative Leadership Programme, Manchester University’s </w:t>
      </w:r>
      <w:proofErr w:type="spellStart"/>
      <w:r w:rsidR="0031249C" w:rsidRPr="0031249C">
        <w:rPr>
          <w:rFonts w:ascii="Times New Roman" w:hAnsi="Times New Roman" w:cs="Times New Roman"/>
          <w:sz w:val="24"/>
        </w:rPr>
        <w:t>Innospace</w:t>
      </w:r>
      <w:proofErr w:type="spellEnd"/>
      <w:r w:rsidR="0031249C" w:rsidRPr="0031249C">
        <w:rPr>
          <w:rFonts w:ascii="Times New Roman" w:hAnsi="Times New Roman" w:cs="Times New Roman"/>
          <w:sz w:val="24"/>
        </w:rPr>
        <w:t xml:space="preserve"> Programme and Chamber of Commerce organisations. On the Turkish side, women were accessed through Chamber of Commerce organisations, Çanakkale </w:t>
      </w:r>
      <w:proofErr w:type="spellStart"/>
      <w:r w:rsidR="0031249C" w:rsidRPr="0031249C">
        <w:rPr>
          <w:rFonts w:ascii="Times New Roman" w:hAnsi="Times New Roman" w:cs="Times New Roman"/>
          <w:sz w:val="24"/>
        </w:rPr>
        <w:t>Onsekiz</w:t>
      </w:r>
      <w:proofErr w:type="spellEnd"/>
      <w:r w:rsidR="0031249C" w:rsidRPr="0031249C">
        <w:rPr>
          <w:rFonts w:ascii="Times New Roman" w:hAnsi="Times New Roman" w:cs="Times New Roman"/>
          <w:sz w:val="24"/>
        </w:rPr>
        <w:t xml:space="preserve"> Mart University business network and women business support organisations. The survey was also applied through face-to-face interviews at various business events. After collecting the responses, the final sample selection was made on the basis of business success. Only successful businesses or, in other words, established entrepreneurs were accepted to this study. The business success criteria were: age of business (&gt;5 years); stability or growth recorded on profitability; sales volume; and number of employees within the last financial year. </w:t>
      </w:r>
    </w:p>
    <w:p w:rsidR="00544C1F" w:rsidRDefault="00013146" w:rsidP="00657F5A">
      <w:pPr>
        <w:spacing w:after="120" w:line="240" w:lineRule="auto"/>
        <w:jc w:val="both"/>
        <w:rPr>
          <w:rFonts w:ascii="Times New Roman" w:hAnsi="Times New Roman" w:cs="Times New Roman"/>
          <w:sz w:val="24"/>
        </w:rPr>
      </w:pPr>
      <w:r w:rsidRPr="00013146">
        <w:rPr>
          <w:rFonts w:ascii="Times New Roman" w:hAnsi="Times New Roman" w:cs="Times New Roman"/>
          <w:sz w:val="24"/>
        </w:rPr>
        <w:t>Although research on the relationship between culture and female entrepreneurship has developed strong insights, to date limited studies have examined the country-specific factors which may account for variance in women entrepreneurs’ behaviour and subsequent outcomes (</w:t>
      </w:r>
      <w:proofErr w:type="spellStart"/>
      <w:r w:rsidRPr="00013146">
        <w:rPr>
          <w:rFonts w:ascii="Times New Roman" w:hAnsi="Times New Roman" w:cs="Times New Roman"/>
          <w:sz w:val="24"/>
        </w:rPr>
        <w:t>Kaciak</w:t>
      </w:r>
      <w:proofErr w:type="spellEnd"/>
      <w:r w:rsidRPr="00013146">
        <w:rPr>
          <w:rFonts w:ascii="Times New Roman" w:hAnsi="Times New Roman" w:cs="Times New Roman"/>
          <w:sz w:val="24"/>
        </w:rPr>
        <w:t xml:space="preserve"> and Welsh, 2018, p.631). Therefore, this study attempts to close this gap through taking a closer look at the country-specific cultural factors creating differences in female entrepreneurs’ </w:t>
      </w:r>
      <w:r w:rsidR="00544C1F">
        <w:rPr>
          <w:rFonts w:ascii="Times New Roman" w:hAnsi="Times New Roman" w:cs="Times New Roman"/>
          <w:sz w:val="24"/>
        </w:rPr>
        <w:t>success</w:t>
      </w:r>
      <w:r w:rsidRPr="00013146">
        <w:rPr>
          <w:rFonts w:ascii="Times New Roman" w:hAnsi="Times New Roman" w:cs="Times New Roman"/>
          <w:sz w:val="24"/>
        </w:rPr>
        <w:t xml:space="preserve"> strategies within the context of Turkey and the UK. </w:t>
      </w:r>
    </w:p>
    <w:p w:rsidR="00544C1F" w:rsidRDefault="00013146" w:rsidP="00657F5A">
      <w:pPr>
        <w:spacing w:after="120" w:line="240" w:lineRule="auto"/>
        <w:jc w:val="both"/>
        <w:rPr>
          <w:rFonts w:ascii="Times New Roman" w:hAnsi="Times New Roman" w:cs="Times New Roman"/>
          <w:sz w:val="24"/>
        </w:rPr>
      </w:pPr>
      <w:r>
        <w:rPr>
          <w:rFonts w:ascii="Times New Roman" w:hAnsi="Times New Roman" w:cs="Times New Roman"/>
          <w:sz w:val="24"/>
        </w:rPr>
        <w:t>Moreover, u</w:t>
      </w:r>
      <w:r w:rsidR="0002740B" w:rsidRPr="0002740B">
        <w:rPr>
          <w:rFonts w:ascii="Times New Roman" w:hAnsi="Times New Roman" w:cs="Times New Roman"/>
          <w:sz w:val="24"/>
        </w:rPr>
        <w:t>nderstanding</w:t>
      </w:r>
      <w:r w:rsidR="0002740B">
        <w:rPr>
          <w:rFonts w:ascii="Times New Roman" w:hAnsi="Times New Roman" w:cs="Times New Roman"/>
          <w:sz w:val="24"/>
        </w:rPr>
        <w:t xml:space="preserve"> </w:t>
      </w:r>
      <w:r w:rsidR="0002740B" w:rsidRPr="0002740B">
        <w:rPr>
          <w:rFonts w:ascii="Times New Roman" w:hAnsi="Times New Roman" w:cs="Times New Roman"/>
          <w:sz w:val="24"/>
        </w:rPr>
        <w:t xml:space="preserve">the differences in the success strategies of established female businesses in different countries will help female entrepreneurs develop feasible market entry strategies </w:t>
      </w:r>
      <w:r w:rsidR="0002740B" w:rsidRPr="0002740B">
        <w:rPr>
          <w:rFonts w:ascii="Times New Roman" w:hAnsi="Times New Roman" w:cs="Times New Roman"/>
          <w:sz w:val="24"/>
        </w:rPr>
        <w:lastRenderedPageBreak/>
        <w:t>towards internationalisation; an almost inevitable step to ensure survival in the realm of the globalised economies and markets of today.</w:t>
      </w:r>
      <w:r>
        <w:rPr>
          <w:rFonts w:ascii="Times New Roman" w:hAnsi="Times New Roman" w:cs="Times New Roman"/>
          <w:sz w:val="24"/>
        </w:rPr>
        <w:t xml:space="preserve"> </w:t>
      </w:r>
    </w:p>
    <w:p w:rsidR="00071DAB" w:rsidRDefault="00544C1F" w:rsidP="00657F5A">
      <w:pPr>
        <w:spacing w:after="120" w:line="240" w:lineRule="auto"/>
        <w:jc w:val="both"/>
        <w:rPr>
          <w:rFonts w:ascii="Times New Roman" w:hAnsi="Times New Roman" w:cs="Times New Roman"/>
          <w:sz w:val="24"/>
        </w:rPr>
      </w:pPr>
      <w:r>
        <w:rPr>
          <w:rFonts w:ascii="Times New Roman" w:hAnsi="Times New Roman" w:cs="Times New Roman"/>
          <w:sz w:val="24"/>
        </w:rPr>
        <w:t xml:space="preserve">This study, </w:t>
      </w:r>
      <w:r w:rsidR="00013146" w:rsidRPr="00013146">
        <w:rPr>
          <w:rFonts w:ascii="Times New Roman" w:hAnsi="Times New Roman" w:cs="Times New Roman"/>
          <w:sz w:val="24"/>
        </w:rPr>
        <w:t>additionally</w:t>
      </w:r>
      <w:r>
        <w:rPr>
          <w:rFonts w:ascii="Times New Roman" w:hAnsi="Times New Roman" w:cs="Times New Roman"/>
          <w:sz w:val="24"/>
        </w:rPr>
        <w:t>,</w:t>
      </w:r>
      <w:r w:rsidR="00013146" w:rsidRPr="00013146">
        <w:rPr>
          <w:rFonts w:ascii="Times New Roman" w:hAnsi="Times New Roman" w:cs="Times New Roman"/>
          <w:sz w:val="24"/>
        </w:rPr>
        <w:t xml:space="preserve"> </w:t>
      </w:r>
      <w:r>
        <w:rPr>
          <w:rFonts w:ascii="Times New Roman" w:hAnsi="Times New Roman" w:cs="Times New Roman"/>
          <w:sz w:val="24"/>
        </w:rPr>
        <w:t>evaluates</w:t>
      </w:r>
      <w:r w:rsidR="00013146" w:rsidRPr="00013146">
        <w:rPr>
          <w:rFonts w:ascii="Times New Roman" w:hAnsi="Times New Roman" w:cs="Times New Roman"/>
          <w:sz w:val="24"/>
        </w:rPr>
        <w:t xml:space="preserve"> whether</w:t>
      </w:r>
      <w:r>
        <w:rPr>
          <w:rFonts w:ascii="Times New Roman" w:hAnsi="Times New Roman" w:cs="Times New Roman"/>
          <w:sz w:val="24"/>
        </w:rPr>
        <w:t xml:space="preserve"> the established female entrepreneur’s </w:t>
      </w:r>
      <w:r w:rsidR="00013146" w:rsidRPr="00013146">
        <w:rPr>
          <w:rFonts w:ascii="Times New Roman" w:hAnsi="Times New Roman" w:cs="Times New Roman"/>
          <w:sz w:val="24"/>
        </w:rPr>
        <w:t xml:space="preserve">success is a culture-independent phenomenon that can be achieved through employing similar, potentially advantageous strategies regardless of national context, or whether adjustments are required before entering a foreign market. Should any female business strategy have become successful in one country, then policy-makers and women support organisations can work on developing ways for benchmarking. </w:t>
      </w:r>
    </w:p>
    <w:p w:rsidR="00D61F7C" w:rsidRDefault="00D61F7C" w:rsidP="00657F5A">
      <w:pPr>
        <w:spacing w:after="120" w:line="240" w:lineRule="auto"/>
        <w:jc w:val="both"/>
        <w:rPr>
          <w:rFonts w:ascii="Times New Roman" w:hAnsi="Times New Roman" w:cs="Times New Roman"/>
        </w:rPr>
      </w:pPr>
    </w:p>
    <w:sdt>
      <w:sdtPr>
        <w:rPr>
          <w:rFonts w:ascii="Times New Roman" w:hAnsi="Times New Roman" w:cs="Times New Roman"/>
        </w:rPr>
        <w:id w:val="-257286613"/>
        <w:docPartObj>
          <w:docPartGallery w:val="Bibliographies"/>
          <w:docPartUnique/>
        </w:docPartObj>
      </w:sdtPr>
      <w:sdtEndPr>
        <w:rPr>
          <w:rFonts w:eastAsiaTheme="minorHAnsi"/>
          <w:color w:val="auto"/>
          <w:sz w:val="22"/>
          <w:szCs w:val="22"/>
          <w:lang w:val="en-GB"/>
        </w:rPr>
      </w:sdtEndPr>
      <w:sdtContent>
        <w:p w:rsidR="00D61F7C" w:rsidRPr="00D61F7C" w:rsidRDefault="00D61F7C">
          <w:pPr>
            <w:pStyle w:val="Heading1"/>
            <w:rPr>
              <w:rFonts w:ascii="Times New Roman" w:hAnsi="Times New Roman" w:cs="Times New Roman"/>
            </w:rPr>
          </w:pPr>
          <w:r w:rsidRPr="00D61F7C">
            <w:rPr>
              <w:rFonts w:ascii="Times New Roman" w:hAnsi="Times New Roman" w:cs="Times New Roman"/>
            </w:rPr>
            <w:t>Bibliography</w:t>
          </w:r>
        </w:p>
        <w:sdt>
          <w:sdtPr>
            <w:rPr>
              <w:rFonts w:ascii="Times New Roman" w:hAnsi="Times New Roman" w:cs="Times New Roman"/>
            </w:rPr>
            <w:id w:val="111145805"/>
            <w:bibliography/>
          </w:sdtPr>
          <w:sdtContent>
            <w:p w:rsidR="00D61F7C" w:rsidRPr="00D61F7C" w:rsidRDefault="00D61F7C" w:rsidP="00D61F7C">
              <w:pPr>
                <w:pStyle w:val="Bibliography"/>
                <w:rPr>
                  <w:rFonts w:ascii="Times New Roman" w:hAnsi="Times New Roman" w:cs="Times New Roman"/>
                  <w:noProof/>
                  <w:sz w:val="24"/>
                  <w:szCs w:val="24"/>
                  <w:lang w:val="en-US"/>
                </w:rPr>
              </w:pPr>
              <w:r w:rsidRPr="00D61F7C">
                <w:rPr>
                  <w:rFonts w:ascii="Times New Roman" w:hAnsi="Times New Roman" w:cs="Times New Roman"/>
                </w:rPr>
                <w:fldChar w:fldCharType="begin"/>
              </w:r>
              <w:r w:rsidRPr="00D61F7C">
                <w:rPr>
                  <w:rFonts w:ascii="Times New Roman" w:hAnsi="Times New Roman" w:cs="Times New Roman"/>
                </w:rPr>
                <w:instrText xml:space="preserve"> BIBLIOGRAPHY </w:instrText>
              </w:r>
              <w:r w:rsidRPr="00D61F7C">
                <w:rPr>
                  <w:rFonts w:ascii="Times New Roman" w:hAnsi="Times New Roman" w:cs="Times New Roman"/>
                </w:rPr>
                <w:fldChar w:fldCharType="separate"/>
              </w:r>
              <w:r w:rsidRPr="00D61F7C">
                <w:rPr>
                  <w:rFonts w:ascii="Times New Roman" w:hAnsi="Times New Roman" w:cs="Times New Roman"/>
                  <w:noProof/>
                  <w:lang w:val="en-US"/>
                </w:rPr>
                <w:t xml:space="preserve">Bruton, G. &amp; Ahlstrom, D., 2003. An Institutional View of China's Venture Capital Industry: Explaining the Differences between China and the West. </w:t>
              </w:r>
              <w:r w:rsidRPr="00D61F7C">
                <w:rPr>
                  <w:rFonts w:ascii="Times New Roman" w:hAnsi="Times New Roman" w:cs="Times New Roman"/>
                  <w:i/>
                  <w:iCs/>
                  <w:noProof/>
                  <w:lang w:val="en-US"/>
                </w:rPr>
                <w:t xml:space="preserve">Journal of Business Venturing, </w:t>
              </w:r>
              <w:r w:rsidRPr="00D61F7C">
                <w:rPr>
                  <w:rFonts w:ascii="Times New Roman" w:hAnsi="Times New Roman" w:cs="Times New Roman"/>
                  <w:noProof/>
                  <w:lang w:val="en-US"/>
                </w:rPr>
                <w:t>18(2), pp. 233-259.</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Bruton, G. D., Ahlstrom, D. &amp; Li, H.-L., 2010. Institutional Theory and Entrepreneurship: Where Are We Now and Where Do We Need to Move in the Future?. </w:t>
              </w:r>
              <w:r w:rsidRPr="00D61F7C">
                <w:rPr>
                  <w:rFonts w:ascii="Times New Roman" w:hAnsi="Times New Roman" w:cs="Times New Roman"/>
                  <w:i/>
                  <w:iCs/>
                  <w:noProof/>
                  <w:lang w:val="en-US"/>
                </w:rPr>
                <w:t xml:space="preserve">Entrepreneurship Theory and Practice, </w:t>
              </w:r>
              <w:r w:rsidRPr="00D61F7C">
                <w:rPr>
                  <w:rFonts w:ascii="Times New Roman" w:hAnsi="Times New Roman" w:cs="Times New Roman"/>
                  <w:noProof/>
                  <w:lang w:val="en-US"/>
                </w:rPr>
                <w:t>34(3), pp. 421-440.</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Kaciak, E. &amp; Welsh, D., 2018. Women’s entrepreneurship: A model of business-family interface and performance. </w:t>
              </w:r>
              <w:r w:rsidRPr="00D61F7C">
                <w:rPr>
                  <w:rFonts w:ascii="Times New Roman" w:hAnsi="Times New Roman" w:cs="Times New Roman"/>
                  <w:i/>
                  <w:iCs/>
                  <w:noProof/>
                  <w:lang w:val="en-US"/>
                </w:rPr>
                <w:t xml:space="preserve">The International Entrepreneurship and Management Journal, </w:t>
              </w:r>
              <w:r w:rsidRPr="00D61F7C">
                <w:rPr>
                  <w:rFonts w:ascii="Times New Roman" w:hAnsi="Times New Roman" w:cs="Times New Roman"/>
                  <w:noProof/>
                  <w:lang w:val="en-US"/>
                </w:rPr>
                <w:t>Volume 14, pp. 627-637.</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Kuratko, D., Audretsch, D. &amp; Link, A., 2016. The Entrepreneurship Theory Jungle. In: D. Audretsch, C. Hayter &amp; A. Link, eds. </w:t>
              </w:r>
              <w:r w:rsidRPr="00D61F7C">
                <w:rPr>
                  <w:rFonts w:ascii="Times New Roman" w:hAnsi="Times New Roman" w:cs="Times New Roman"/>
                  <w:i/>
                  <w:iCs/>
                  <w:noProof/>
                  <w:lang w:val="en-US"/>
                </w:rPr>
                <w:t xml:space="preserve">Entrepreneurship, Technology and Innovation. </w:t>
              </w:r>
              <w:r w:rsidRPr="00D61F7C">
                <w:rPr>
                  <w:rFonts w:ascii="Times New Roman" w:hAnsi="Times New Roman" w:cs="Times New Roman"/>
                  <w:noProof/>
                  <w:lang w:val="en-US"/>
                </w:rPr>
                <w:t>s.l.:Edward Elgar Publishing, pp. 75-82.</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Kuratko, F. D., 2014. </w:t>
              </w:r>
              <w:r w:rsidRPr="00D61F7C">
                <w:rPr>
                  <w:rFonts w:ascii="Times New Roman" w:hAnsi="Times New Roman" w:cs="Times New Roman"/>
                  <w:i/>
                  <w:iCs/>
                  <w:noProof/>
                  <w:lang w:val="en-US"/>
                </w:rPr>
                <w:t xml:space="preserve">Entrepreneurship Theory, Porcess, Practice. </w:t>
              </w:r>
              <w:r w:rsidRPr="00D61F7C">
                <w:rPr>
                  <w:rFonts w:ascii="Times New Roman" w:hAnsi="Times New Roman" w:cs="Times New Roman"/>
                  <w:noProof/>
                  <w:lang w:val="en-US"/>
                </w:rPr>
                <w:t>10 ed. Boston: Cengage.</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North, D. C., 1900. </w:t>
              </w:r>
              <w:r w:rsidRPr="00D61F7C">
                <w:rPr>
                  <w:rFonts w:ascii="Times New Roman" w:hAnsi="Times New Roman" w:cs="Times New Roman"/>
                  <w:i/>
                  <w:iCs/>
                  <w:noProof/>
                  <w:lang w:val="en-US"/>
                </w:rPr>
                <w:t xml:space="preserve">Institutions, Institutional Change and Economic Performance. </w:t>
              </w:r>
              <w:r w:rsidRPr="00D61F7C">
                <w:rPr>
                  <w:rFonts w:ascii="Times New Roman" w:hAnsi="Times New Roman" w:cs="Times New Roman"/>
                  <w:noProof/>
                  <w:lang w:val="en-US"/>
                </w:rPr>
                <w:t>Cambridge: Cambridge University Press.</w:t>
              </w:r>
            </w:p>
            <w:p w:rsidR="00D61F7C" w:rsidRPr="00D61F7C" w:rsidRDefault="00D61F7C" w:rsidP="00D61F7C">
              <w:pPr>
                <w:pStyle w:val="Bibliography"/>
                <w:rPr>
                  <w:rFonts w:ascii="Times New Roman" w:hAnsi="Times New Roman" w:cs="Times New Roman"/>
                  <w:noProof/>
                  <w:lang w:val="en-US"/>
                </w:rPr>
              </w:pPr>
              <w:r w:rsidRPr="00D61F7C">
                <w:rPr>
                  <w:rFonts w:ascii="Times New Roman" w:hAnsi="Times New Roman" w:cs="Times New Roman"/>
                  <w:noProof/>
                  <w:lang w:val="en-US"/>
                </w:rPr>
                <w:t xml:space="preserve">Powell, W. &amp; Dimaggio, P., 1991. </w:t>
              </w:r>
              <w:r w:rsidRPr="00D61F7C">
                <w:rPr>
                  <w:rFonts w:ascii="Times New Roman" w:hAnsi="Times New Roman" w:cs="Times New Roman"/>
                  <w:i/>
                  <w:iCs/>
                  <w:noProof/>
                  <w:lang w:val="en-US"/>
                </w:rPr>
                <w:t xml:space="preserve">The New Institutionalism in Organizational Analysis. </w:t>
              </w:r>
              <w:r w:rsidRPr="00D61F7C">
                <w:rPr>
                  <w:rFonts w:ascii="Times New Roman" w:hAnsi="Times New Roman" w:cs="Times New Roman"/>
                  <w:noProof/>
                  <w:lang w:val="en-US"/>
                </w:rPr>
                <w:t>s.l.:The University of Chicago.</w:t>
              </w:r>
            </w:p>
            <w:p w:rsidR="00D61F7C" w:rsidRDefault="00D61F7C" w:rsidP="00D61F7C">
              <w:r w:rsidRPr="00D61F7C">
                <w:rPr>
                  <w:rFonts w:ascii="Times New Roman" w:hAnsi="Times New Roman" w:cs="Times New Roman"/>
                  <w:b/>
                  <w:bCs/>
                  <w:noProof/>
                </w:rPr>
                <w:fldChar w:fldCharType="end"/>
              </w:r>
            </w:p>
          </w:sdtContent>
        </w:sdt>
      </w:sdtContent>
    </w:sdt>
    <w:bookmarkEnd w:id="0"/>
    <w:p w:rsidR="00D61F7C" w:rsidRPr="00F314EC" w:rsidRDefault="00D61F7C" w:rsidP="00657F5A">
      <w:pPr>
        <w:spacing w:after="120" w:line="240" w:lineRule="auto"/>
        <w:jc w:val="both"/>
        <w:rPr>
          <w:rFonts w:ascii="Times New Roman" w:hAnsi="Times New Roman" w:cs="Times New Roman"/>
        </w:rPr>
      </w:pPr>
    </w:p>
    <w:sectPr w:rsidR="00D61F7C" w:rsidRPr="00F314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40B" w:rsidRDefault="0002740B" w:rsidP="0002740B">
      <w:pPr>
        <w:spacing w:after="0" w:line="240" w:lineRule="auto"/>
      </w:pPr>
      <w:r>
        <w:separator/>
      </w:r>
    </w:p>
  </w:endnote>
  <w:endnote w:type="continuationSeparator" w:id="0">
    <w:p w:rsidR="0002740B" w:rsidRDefault="0002740B" w:rsidP="0002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40B" w:rsidRDefault="0002740B" w:rsidP="0002740B">
      <w:pPr>
        <w:spacing w:after="0" w:line="240" w:lineRule="auto"/>
      </w:pPr>
      <w:r>
        <w:separator/>
      </w:r>
    </w:p>
  </w:footnote>
  <w:footnote w:type="continuationSeparator" w:id="0">
    <w:p w:rsidR="0002740B" w:rsidRDefault="0002740B" w:rsidP="00027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6D54"/>
    <w:multiLevelType w:val="hybridMultilevel"/>
    <w:tmpl w:val="1B64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EC"/>
    <w:rsid w:val="00013146"/>
    <w:rsid w:val="0002740B"/>
    <w:rsid w:val="00071DAB"/>
    <w:rsid w:val="0031249C"/>
    <w:rsid w:val="00431875"/>
    <w:rsid w:val="00544C1F"/>
    <w:rsid w:val="00566DFD"/>
    <w:rsid w:val="00657F5A"/>
    <w:rsid w:val="00BD68EB"/>
    <w:rsid w:val="00D61F7C"/>
    <w:rsid w:val="00DE140A"/>
    <w:rsid w:val="00F31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7B90"/>
  <w15:chartTrackingRefBased/>
  <w15:docId w15:val="{AEC4DD67-C71D-44B7-B7B8-47E4A1A3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7C"/>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EC"/>
    <w:pPr>
      <w:ind w:left="720"/>
      <w:contextualSpacing/>
    </w:pPr>
  </w:style>
  <w:style w:type="paragraph" w:styleId="Header">
    <w:name w:val="header"/>
    <w:basedOn w:val="Normal"/>
    <w:link w:val="HeaderChar"/>
    <w:uiPriority w:val="99"/>
    <w:unhideWhenUsed/>
    <w:rsid w:val="00027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40B"/>
  </w:style>
  <w:style w:type="paragraph" w:styleId="Footer">
    <w:name w:val="footer"/>
    <w:basedOn w:val="Normal"/>
    <w:link w:val="FooterChar"/>
    <w:uiPriority w:val="99"/>
    <w:unhideWhenUsed/>
    <w:rsid w:val="00027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40B"/>
  </w:style>
  <w:style w:type="character" w:customStyle="1" w:styleId="Heading1Char">
    <w:name w:val="Heading 1 Char"/>
    <w:basedOn w:val="DefaultParagraphFont"/>
    <w:link w:val="Heading1"/>
    <w:uiPriority w:val="9"/>
    <w:rsid w:val="00D61F7C"/>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D6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63927">
      <w:bodyDiv w:val="1"/>
      <w:marLeft w:val="0"/>
      <w:marRight w:val="0"/>
      <w:marTop w:val="0"/>
      <w:marBottom w:val="0"/>
      <w:divBdr>
        <w:top w:val="none" w:sz="0" w:space="0" w:color="auto"/>
        <w:left w:val="none" w:sz="0" w:space="0" w:color="auto"/>
        <w:bottom w:val="none" w:sz="0" w:space="0" w:color="auto"/>
        <w:right w:val="none" w:sz="0" w:space="0" w:color="auto"/>
      </w:divBdr>
    </w:div>
    <w:div w:id="5233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Bru03</b:Tag>
    <b:SourceType>JournalArticle</b:SourceType>
    <b:Guid>{7CD58AA0-9A61-47C8-B4C6-B73E46DE20B6}</b:Guid>
    <b:Title>An Institutional View of China's Venture Capital Industry: Explaining the Differences between China and the West</b:Title>
    <b:Year>2003</b:Year>
    <b:JournalName>Journal of Business Venturing</b:JournalName>
    <b:Pages>233-259</b:Pages>
    <b:Volume>18</b:Volume>
    <b:Issue>2</b:Issue>
    <b:Author>
      <b:Author>
        <b:NameList>
          <b:Person>
            <b:Last>Bruton</b:Last>
            <b:First>Garry</b:First>
          </b:Person>
          <b:Person>
            <b:Last>Ahlstrom</b:Last>
            <b:First>David</b:First>
          </b:Person>
        </b:NameList>
      </b:Author>
    </b:Author>
    <b:RefOrder>1</b:RefOrder>
  </b:Source>
  <b:Source>
    <b:Tag>Bru10</b:Tag>
    <b:SourceType>JournalArticle</b:SourceType>
    <b:Guid>{62FC419C-ED40-46AC-80E6-3990F19C8A62}</b:Guid>
    <b:Title>Institutional Theory and Entrepreneurship: Where Are We Now and Where Do We Need to Move in the Future?</b:Title>
    <b:Year>2010</b:Year>
    <b:JournalName>Entrepreneurship Theory and Practice</b:JournalName>
    <b:Pages>421-440</b:Pages>
    <b:Volume>34</b:Volume>
    <b:Issue>3</b:Issue>
    <b:Author>
      <b:Author>
        <b:NameList>
          <b:Person>
            <b:Last>Bruton</b:Last>
            <b:First>Garry</b:First>
            <b:Middle>D</b:Middle>
          </b:Person>
          <b:Person>
            <b:Last>Ahlstrom</b:Last>
            <b:First>David</b:First>
          </b:Person>
          <b:Person>
            <b:Last>Li</b:Last>
            <b:First>Han-Lin</b:First>
          </b:Person>
        </b:NameList>
      </b:Author>
    </b:Author>
    <b:RefOrder>2</b:RefOrder>
  </b:Source>
  <b:Source>
    <b:Tag>Dou00</b:Tag>
    <b:SourceType>Book</b:SourceType>
    <b:Guid>{1E2769A4-EE2E-46FE-95CA-C5523303A140}</b:Guid>
    <b:Title>Institutions, Institutional Change and Economic Performance</b:Title>
    <b:Year>1900</b:Year>
    <b:Author>
      <b:Author>
        <b:NameList>
          <b:Person>
            <b:Last>North</b:Last>
            <b:First>Douglass</b:First>
            <b:Middle>C.</b:Middle>
          </b:Person>
        </b:NameList>
      </b:Author>
    </b:Author>
    <b:City>Cambridge</b:City>
    <b:Publisher>Cambridge University Press</b:Publisher>
    <b:RefOrder>3</b:RefOrder>
  </b:Source>
  <b:Source>
    <b:Tag>Kur14</b:Tag>
    <b:SourceType>Book</b:SourceType>
    <b:Guid>{0A7D20C7-C200-4B25-B32C-ACF0ACD770EF}</b:Guid>
    <b:Title>Entrepreneurship Theory, Porcess, Practice</b:Title>
    <b:Year>2014</b:Year>
    <b:City>Boston</b:City>
    <b:Publisher>Cengage</b:Publisher>
    <b:Edition>10</b:Edition>
    <b:Author>
      <b:Author>
        <b:NameList>
          <b:Person>
            <b:Last>Kuratko</b:Last>
            <b:Middle>Donald</b:Middle>
            <b:First>F.</b:First>
          </b:Person>
        </b:NameList>
      </b:Author>
    </b:Author>
    <b:RefOrder>4</b:RefOrder>
  </b:Source>
  <b:Source>
    <b:Tag>Kur</b:Tag>
    <b:SourceType>BookSection</b:SourceType>
    <b:Guid>{963930FF-DBBD-4658-B3BE-D7B81C449428}</b:Guid>
    <b:Title>The Entrepreneurship Theory Jungle</b:Title>
    <b:Author>
      <b:Author>
        <b:NameList>
          <b:Person>
            <b:Last>Kuratko</b:Last>
            <b:First>Donald</b:First>
          </b:Person>
          <b:Person>
            <b:Last>Audretsch</b:Last>
            <b:First>David</b:First>
          </b:Person>
          <b:Person>
            <b:Last>Link</b:Last>
            <b:First>Albert</b:First>
          </b:Person>
        </b:NameList>
      </b:Author>
      <b:Editor>
        <b:NameList>
          <b:Person>
            <b:Last>Audretsch</b:Last>
            <b:First>David</b:First>
          </b:Person>
          <b:Person>
            <b:Last>Hayter</b:Last>
            <b:First>Christopher</b:First>
          </b:Person>
          <b:Person>
            <b:Last>Link</b:Last>
            <b:First>Albert</b:First>
          </b:Person>
        </b:NameList>
      </b:Editor>
    </b:Author>
    <b:BookTitle>Entrepreneurship, Technology and Innovation</b:BookTitle>
    <b:Year>2016</b:Year>
    <b:Pages>75-82</b:Pages>
    <b:Publisher>Edward Elgar Publishing</b:Publisher>
    <b:RefOrder>5</b:RefOrder>
  </b:Source>
  <b:Source>
    <b:Tag>Pow91</b:Tag>
    <b:SourceType>Book</b:SourceType>
    <b:Guid>{03A27457-14CC-4438-A841-7700A00E8713}</b:Guid>
    <b:Title>The New Institutionalism in Organizational Analysis</b:Title>
    <b:Year>1991</b:Year>
    <b:Publisher>The University of Chicago</b:Publisher>
    <b:Author>
      <b:Author>
        <b:NameList>
          <b:Person>
            <b:Last>Powell</b:Last>
            <b:First>Walter</b:First>
          </b:Person>
          <b:Person>
            <b:Last> Dimaggio</b:Last>
            <b:First>Paul</b:First>
          </b:Person>
        </b:NameList>
      </b:Author>
    </b:Author>
    <b:RefOrder>6</b:RefOrder>
  </b:Source>
  <b:Source>
    <b:Tag>Kac18</b:Tag>
    <b:SourceType>JournalArticle</b:SourceType>
    <b:Guid>{52655715-423E-4DE8-AE8F-517C777060E6}</b:Guid>
    <b:Title>Women’s entrepreneurship: A model of business-family interface and performance</b:Title>
    <b:JournalName>The International Entrepreneurship and Management Journal</b:JournalName>
    <b:Year>2018</b:Year>
    <b:Pages>627-637</b:Pages>
    <b:Volume>14</b:Volume>
    <b:Author>
      <b:Author>
        <b:NameList>
          <b:Person>
            <b:Last>Kaciak</b:Last>
            <b:First>Eugene</b:First>
          </b:Person>
          <b:Person>
            <b:Last>Welsh</b:Last>
            <b:First>Dianne</b:First>
          </b:Person>
        </b:NameList>
      </b:Author>
    </b:Author>
    <b:RefOrder>7</b:RefOrder>
  </b:Source>
</b:Sources>
</file>

<file path=customXml/itemProps1.xml><?xml version="1.0" encoding="utf-8"?>
<ds:datastoreItem xmlns:ds="http://schemas.openxmlformats.org/officeDocument/2006/customXml" ds:itemID="{09961B7F-A840-462D-A5CA-A3CDE4EC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Alpsahin Cullen, Ufuk</dc:creator>
  <cp:keywords/>
  <dc:description/>
  <cp:lastModifiedBy>Alpsahin Cullen, Ufuk</cp:lastModifiedBy>
  <cp:revision>3</cp:revision>
  <dcterms:created xsi:type="dcterms:W3CDTF">2019-04-06T20:29:00Z</dcterms:created>
  <dcterms:modified xsi:type="dcterms:W3CDTF">2019-04-06T21:47:00Z</dcterms:modified>
</cp:coreProperties>
</file>